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D9A" w:rsidRPr="00B80D9A" w:rsidRDefault="00B80D9A" w:rsidP="00B80D9A">
      <w:pPr>
        <w:autoSpaceDE w:val="0"/>
        <w:autoSpaceDN w:val="0"/>
        <w:adjustRightInd w:val="0"/>
        <w:spacing w:after="0" w:line="240" w:lineRule="auto"/>
        <w:jc w:val="center"/>
        <w:rPr>
          <w:rFonts w:ascii="Arial Narrow" w:hAnsi="Arial Narrow" w:cs="Arial Narrow"/>
          <w:b/>
          <w:color w:val="000000"/>
          <w:sz w:val="36"/>
          <w:szCs w:val="36"/>
        </w:rPr>
      </w:pPr>
      <w:r w:rsidRPr="00B80D9A">
        <w:rPr>
          <w:rFonts w:ascii="Arial Narrow" w:hAnsi="Arial Narrow" w:cs="Arial Narrow"/>
          <w:b/>
          <w:color w:val="000000"/>
          <w:sz w:val="36"/>
          <w:szCs w:val="36"/>
        </w:rPr>
        <w:t>Standard on Review Engagements (SRE) 2410</w:t>
      </w:r>
    </w:p>
    <w:p w:rsidR="00B80D9A" w:rsidRPr="00B80D9A" w:rsidRDefault="00B80D9A" w:rsidP="00B80D9A">
      <w:pPr>
        <w:autoSpaceDE w:val="0"/>
        <w:autoSpaceDN w:val="0"/>
        <w:adjustRightInd w:val="0"/>
        <w:spacing w:after="0" w:line="240" w:lineRule="auto"/>
        <w:jc w:val="center"/>
        <w:rPr>
          <w:rFonts w:ascii="Arial Narrow" w:hAnsi="Arial Narrow" w:cs="Arial Narrow"/>
          <w:b/>
          <w:color w:val="000000"/>
          <w:sz w:val="36"/>
          <w:szCs w:val="36"/>
        </w:rPr>
      </w:pPr>
      <w:r w:rsidRPr="00B80D9A">
        <w:rPr>
          <w:rFonts w:ascii="Arial Narrow" w:hAnsi="Arial Narrow" w:cs="Arial Narrow"/>
          <w:b/>
          <w:color w:val="000000"/>
          <w:sz w:val="36"/>
          <w:szCs w:val="36"/>
        </w:rPr>
        <w:t>Review of Interim Financial Information Performed by the</w:t>
      </w:r>
    </w:p>
    <w:p w:rsidR="00B80D9A" w:rsidRDefault="00B80D9A" w:rsidP="00B80D9A">
      <w:pPr>
        <w:autoSpaceDE w:val="0"/>
        <w:autoSpaceDN w:val="0"/>
        <w:adjustRightInd w:val="0"/>
        <w:spacing w:after="0" w:line="240" w:lineRule="auto"/>
        <w:jc w:val="center"/>
        <w:rPr>
          <w:rFonts w:ascii="Arial Narrow" w:hAnsi="Arial Narrow" w:cs="Arial Narrow"/>
          <w:b/>
          <w:color w:val="000000"/>
          <w:sz w:val="36"/>
          <w:szCs w:val="36"/>
        </w:rPr>
      </w:pPr>
      <w:r w:rsidRPr="00B80D9A">
        <w:rPr>
          <w:rFonts w:ascii="Arial Narrow" w:hAnsi="Arial Narrow" w:cs="Arial Narrow"/>
          <w:b/>
          <w:color w:val="000000"/>
          <w:sz w:val="36"/>
          <w:szCs w:val="36"/>
        </w:rPr>
        <w:t>Independent Auditor of the Entity</w:t>
      </w:r>
    </w:p>
    <w:p w:rsidR="00E46B5D" w:rsidRDefault="00E46B5D" w:rsidP="00E46B5D">
      <w:pPr>
        <w:autoSpaceDE w:val="0"/>
        <w:autoSpaceDN w:val="0"/>
        <w:adjustRightInd w:val="0"/>
        <w:spacing w:after="0" w:line="240" w:lineRule="auto"/>
        <w:rPr>
          <w:rFonts w:ascii="Arial Narrow" w:hAnsi="Arial Narrow" w:cs="Arial Narrow"/>
          <w:b/>
          <w:color w:val="000000"/>
          <w:sz w:val="36"/>
          <w:szCs w:val="36"/>
        </w:rPr>
      </w:pPr>
    </w:p>
    <w:p w:rsidR="00E46B5D" w:rsidRPr="00E46B5D"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 xml:space="preserve">1. Effective Date </w:t>
      </w:r>
      <w:r w:rsidRPr="00E46B5D">
        <w:rPr>
          <w:rFonts w:ascii="Arial Narrow" w:hAnsi="Arial Narrow" w:cs="Arial Narrow"/>
          <w:b/>
          <w:color w:val="000000"/>
          <w:sz w:val="24"/>
          <w:szCs w:val="24"/>
        </w:rPr>
        <w:t xml:space="preserve">- </w:t>
      </w:r>
      <w:r w:rsidRPr="00E46B5D">
        <w:rPr>
          <w:rFonts w:ascii="Arial Narrow" w:hAnsi="Arial Narrow" w:cs="Arial Narrow"/>
          <w:color w:val="000000"/>
          <w:sz w:val="24"/>
          <w:szCs w:val="24"/>
        </w:rPr>
        <w:t>This SRE is effective for reviews of interim financial information for periods beginning on or after April 1, 2010.</w:t>
      </w:r>
    </w:p>
    <w:p w:rsidR="00E46B5D" w:rsidRPr="00B80D9A" w:rsidRDefault="00E46B5D" w:rsidP="00E46B5D">
      <w:pPr>
        <w:autoSpaceDE w:val="0"/>
        <w:autoSpaceDN w:val="0"/>
        <w:adjustRightInd w:val="0"/>
        <w:spacing w:after="0" w:line="240" w:lineRule="auto"/>
        <w:rPr>
          <w:rFonts w:ascii="Arial Narrow" w:hAnsi="Arial Narrow" w:cs="Arial Narrow"/>
          <w:b/>
          <w:color w:val="000000"/>
          <w:sz w:val="36"/>
          <w:szCs w:val="36"/>
        </w:rPr>
      </w:pPr>
    </w:p>
    <w:p w:rsidR="00FC7908" w:rsidRDefault="00E46B5D" w:rsidP="00DC0021">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2</w:t>
      </w:r>
      <w:r w:rsidR="00B80D9A" w:rsidRPr="000C0EA1">
        <w:rPr>
          <w:rFonts w:ascii="Arial Narrow" w:hAnsi="Arial Narrow" w:cs="Arial Narrow"/>
          <w:b/>
          <w:color w:val="000000"/>
          <w:sz w:val="28"/>
          <w:szCs w:val="24"/>
        </w:rPr>
        <w:t xml:space="preserve">. Objective </w:t>
      </w:r>
      <w:r w:rsidR="00B80D9A" w:rsidRPr="00E46B5D">
        <w:rPr>
          <w:rFonts w:ascii="Arial Narrow" w:hAnsi="Arial Narrow" w:cs="Arial Narrow"/>
          <w:b/>
          <w:color w:val="000000"/>
          <w:sz w:val="24"/>
          <w:szCs w:val="24"/>
        </w:rPr>
        <w:t xml:space="preserve">- </w:t>
      </w:r>
      <w:r w:rsidR="00B80D9A" w:rsidRPr="004C5C19">
        <w:rPr>
          <w:rFonts w:ascii="Arial Narrow" w:hAnsi="Arial Narrow" w:cs="Arial Narrow"/>
          <w:color w:val="000000"/>
          <w:sz w:val="24"/>
          <w:szCs w:val="24"/>
        </w:rPr>
        <w:t>The purpose of this Standard on Review Engagements (SRE) is to establish standards and provide guidance on the auditor’s professional responsibilities when the auditor undertakes an engagement to review interim financial information of an audit client, and on the form and content of the report. The term auditor</w:t>
      </w:r>
      <w:r w:rsidR="002A7925"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is used throughout this SRE, because the scope of this SRE is limited to a review of interim financial information performed by the independent auditor of the financial statements of the entity. A practitioner who is engaged to perform a review of interim financial information, and who is not the auditor of the entity, performs the review in accordance with SRE 2400 (Revised), “Engagements to Review Financial Statements.” </w:t>
      </w:r>
    </w:p>
    <w:p w:rsidR="00B80D9A" w:rsidRPr="004C5C19" w:rsidRDefault="00B80D9A" w:rsidP="00DC0021">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For purposes of this SRE, interim financial information is financial information that is prepared and presented in</w:t>
      </w:r>
      <w:r w:rsidR="00E46B5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accordance with an applicable financial reporting framework and comprises either a complete or a condensed set of financial statements for a period that is shorter than the entity’s financial year.</w:t>
      </w:r>
    </w:p>
    <w:p w:rsidR="00B80D9A" w:rsidRPr="00E46B5D" w:rsidRDefault="00B80D9A" w:rsidP="00DC0021">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This SRE is directed towards a review of interim financial information by an entity’s auditor. However, it is to be</w:t>
      </w:r>
      <w:r w:rsidR="00E46B5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applied, adapted as necessary in the circumstances, when an entity’s</w:t>
      </w:r>
      <w:r w:rsidRPr="00E46B5D">
        <w:rPr>
          <w:rFonts w:ascii="Arial Narrow" w:hAnsi="Arial Narrow" w:cs="Arial Narrow"/>
          <w:color w:val="000000"/>
          <w:sz w:val="24"/>
          <w:szCs w:val="24"/>
        </w:rPr>
        <w:t xml:space="preserve"> auditor undertakes an engagement to review historical financial information other than interim financial information of an audit client.</w:t>
      </w:r>
    </w:p>
    <w:p w:rsidR="00B80D9A" w:rsidRPr="00E46B5D" w:rsidRDefault="00B80D9A" w:rsidP="00DC0021">
      <w:pPr>
        <w:autoSpaceDE w:val="0"/>
        <w:autoSpaceDN w:val="0"/>
        <w:adjustRightInd w:val="0"/>
        <w:spacing w:after="0" w:line="240" w:lineRule="auto"/>
        <w:jc w:val="both"/>
        <w:rPr>
          <w:rFonts w:ascii="Arial Narrow" w:hAnsi="Arial Narrow" w:cs="Arial Narrow"/>
          <w:color w:val="000000"/>
          <w:sz w:val="24"/>
          <w:szCs w:val="24"/>
        </w:rPr>
      </w:pPr>
    </w:p>
    <w:p w:rsidR="00B80D9A" w:rsidRPr="00E46B5D" w:rsidRDefault="00E46B5D" w:rsidP="00DC0021">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3</w:t>
      </w:r>
      <w:r w:rsidR="00B80D9A" w:rsidRPr="000C0EA1">
        <w:rPr>
          <w:rFonts w:ascii="Arial Narrow" w:hAnsi="Arial Narrow" w:cs="Arial Narrow"/>
          <w:b/>
          <w:color w:val="000000"/>
          <w:sz w:val="28"/>
          <w:szCs w:val="24"/>
        </w:rPr>
        <w:t>. General Principles of a Review of Interim Financial Information</w:t>
      </w:r>
      <w:r w:rsidR="00B80D9A" w:rsidRPr="00E46B5D">
        <w:rPr>
          <w:rFonts w:ascii="Arial Narrow" w:hAnsi="Arial Narrow" w:cs="Arial Narrow"/>
          <w:b/>
          <w:color w:val="000000"/>
          <w:sz w:val="24"/>
          <w:szCs w:val="24"/>
        </w:rPr>
        <w:t xml:space="preserve"> - </w:t>
      </w:r>
      <w:r w:rsidR="00B80D9A" w:rsidRPr="004C5C19">
        <w:rPr>
          <w:rFonts w:ascii="Arial Narrow" w:hAnsi="Arial Narrow" w:cs="Arial Narrow"/>
          <w:color w:val="000000"/>
          <w:sz w:val="24"/>
          <w:szCs w:val="24"/>
        </w:rPr>
        <w:t xml:space="preserve">The auditor should comply with the ethical requirements relevant to the audit of the annual financial statements of the entity. The auditor should implement quality control procedures that are applicable to the individual engagement. The auditor should plan and perform the review with an attitude of professional </w:t>
      </w:r>
      <w:proofErr w:type="spellStart"/>
      <w:r w:rsidR="00B80D9A" w:rsidRPr="004C5C19">
        <w:rPr>
          <w:rFonts w:ascii="Arial Narrow" w:hAnsi="Arial Narrow" w:cs="Arial Narrow"/>
          <w:color w:val="000000"/>
          <w:sz w:val="24"/>
          <w:szCs w:val="24"/>
        </w:rPr>
        <w:t>skepticism</w:t>
      </w:r>
      <w:proofErr w:type="spellEnd"/>
      <w:r w:rsidR="00B80D9A" w:rsidRPr="004C5C19">
        <w:rPr>
          <w:rFonts w:ascii="Arial Narrow" w:hAnsi="Arial Narrow" w:cs="Arial Narrow"/>
          <w:color w:val="000000"/>
          <w:sz w:val="24"/>
          <w:szCs w:val="24"/>
        </w:rPr>
        <w:t xml:space="preserve">, recognizing that circumstances may exist that </w:t>
      </w:r>
      <w:proofErr w:type="gramStart"/>
      <w:r w:rsidR="00B80D9A" w:rsidRPr="004C5C19">
        <w:rPr>
          <w:rFonts w:ascii="Arial Narrow" w:hAnsi="Arial Narrow" w:cs="Arial Narrow"/>
          <w:color w:val="000000"/>
          <w:sz w:val="24"/>
          <w:szCs w:val="24"/>
        </w:rPr>
        <w:t>cause</w:t>
      </w:r>
      <w:proofErr w:type="gramEnd"/>
      <w:r w:rsidR="00B80D9A" w:rsidRPr="004C5C19">
        <w:rPr>
          <w:rFonts w:ascii="Arial Narrow" w:hAnsi="Arial Narrow" w:cs="Arial Narrow"/>
          <w:color w:val="000000"/>
          <w:sz w:val="24"/>
          <w:szCs w:val="24"/>
        </w:rPr>
        <w:t xml:space="preserve"> the interim financial information to require a material adjustment for it to be prepared, in all material respects, in accordance</w:t>
      </w:r>
      <w:r w:rsidR="00B80D9A" w:rsidRPr="00E46B5D">
        <w:rPr>
          <w:rFonts w:ascii="Arial Narrow" w:hAnsi="Arial Narrow" w:cs="Arial Narrow"/>
          <w:color w:val="000000"/>
          <w:sz w:val="24"/>
          <w:szCs w:val="24"/>
        </w:rPr>
        <w:t xml:space="preserve"> with the applicable financial reporting framework.</w:t>
      </w:r>
    </w:p>
    <w:p w:rsidR="00B80D9A" w:rsidRPr="00E46B5D" w:rsidRDefault="00B80D9A" w:rsidP="00DC0021">
      <w:pPr>
        <w:autoSpaceDE w:val="0"/>
        <w:autoSpaceDN w:val="0"/>
        <w:adjustRightInd w:val="0"/>
        <w:spacing w:after="0" w:line="240" w:lineRule="auto"/>
        <w:jc w:val="both"/>
        <w:rPr>
          <w:rFonts w:ascii="Arial Narrow" w:hAnsi="Arial Narrow" w:cs="Arial Narrow"/>
          <w:color w:val="000000"/>
          <w:sz w:val="24"/>
          <w:szCs w:val="24"/>
        </w:rPr>
      </w:pPr>
    </w:p>
    <w:p w:rsidR="00B80D9A" w:rsidRPr="00E46B5D" w:rsidRDefault="00E46B5D" w:rsidP="00DC0021">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4</w:t>
      </w:r>
      <w:r w:rsidR="00B80D9A" w:rsidRPr="000C0EA1">
        <w:rPr>
          <w:rFonts w:ascii="Arial Narrow" w:hAnsi="Arial Narrow" w:cs="Arial Narrow"/>
          <w:b/>
          <w:color w:val="000000"/>
          <w:sz w:val="28"/>
          <w:szCs w:val="24"/>
        </w:rPr>
        <w:t>. Objective of an Engagement to Review Interim Financial Information</w:t>
      </w:r>
      <w:r w:rsidR="00B80D9A" w:rsidRPr="00E46B5D">
        <w:rPr>
          <w:rFonts w:ascii="Arial Narrow" w:hAnsi="Arial Narrow" w:cs="Arial Narrow"/>
          <w:b/>
          <w:color w:val="000000"/>
          <w:sz w:val="24"/>
          <w:szCs w:val="24"/>
        </w:rPr>
        <w:t xml:space="preserve"> - </w:t>
      </w:r>
      <w:r w:rsidR="00B80D9A" w:rsidRPr="00E46B5D">
        <w:rPr>
          <w:rFonts w:ascii="Arial Narrow" w:hAnsi="Arial Narrow" w:cs="Arial Narrow"/>
          <w:color w:val="000000"/>
          <w:sz w:val="24"/>
          <w:szCs w:val="24"/>
        </w:rPr>
        <w:t xml:space="preserve">The objective of an engagement to review interim financial information is to enable the auditor to express a conclusion whether, on the basis of the review, </w:t>
      </w:r>
      <w:r w:rsidR="00B80D9A" w:rsidRPr="004C5C19">
        <w:rPr>
          <w:rFonts w:ascii="Arial Narrow" w:hAnsi="Arial Narrow" w:cs="Arial Narrow"/>
          <w:color w:val="000000"/>
          <w:sz w:val="24"/>
          <w:szCs w:val="24"/>
        </w:rPr>
        <w:t>anything has come to the auditor’s attention that causes the auditor to believe that the interim financial information is not prepared, in all material respects, in accordance with an applicable financial reporting framework</w:t>
      </w:r>
      <w:r w:rsidR="00B80D9A" w:rsidRPr="00E46B5D">
        <w:rPr>
          <w:rFonts w:ascii="Arial Narrow" w:hAnsi="Arial Narrow" w:cs="Arial Narrow"/>
          <w:color w:val="000000"/>
          <w:sz w:val="24"/>
          <w:szCs w:val="24"/>
        </w:rPr>
        <w:t>. A review, in contrast to an audit, is not designed to obtain reasonable assurance that the interim financial information is free from material misstatement</w:t>
      </w:r>
    </w:p>
    <w:p w:rsidR="00DC0021" w:rsidRPr="00E46B5D" w:rsidRDefault="00DC0021" w:rsidP="00DC0021">
      <w:pPr>
        <w:autoSpaceDE w:val="0"/>
        <w:autoSpaceDN w:val="0"/>
        <w:adjustRightInd w:val="0"/>
        <w:spacing w:after="0" w:line="240" w:lineRule="auto"/>
        <w:jc w:val="both"/>
        <w:rPr>
          <w:rFonts w:ascii="Arial Narrow" w:hAnsi="Arial Narrow" w:cs="Arial Narrow"/>
          <w:color w:val="000000"/>
          <w:sz w:val="24"/>
          <w:szCs w:val="24"/>
        </w:rPr>
      </w:pPr>
    </w:p>
    <w:p w:rsidR="00B80D9A" w:rsidRPr="004C5C19" w:rsidRDefault="00E46B5D" w:rsidP="00DC0021">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5</w:t>
      </w:r>
      <w:r w:rsidR="00DC0021"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Terms of the Engagement</w:t>
      </w:r>
      <w:r w:rsidR="00DC0021" w:rsidRPr="000C0EA1">
        <w:rPr>
          <w:rFonts w:ascii="Arial Narrow" w:hAnsi="Arial Narrow" w:cs="Arial Narrow"/>
          <w:b/>
          <w:color w:val="000000"/>
          <w:sz w:val="28"/>
          <w:szCs w:val="24"/>
        </w:rPr>
        <w:t xml:space="preserve"> </w:t>
      </w:r>
      <w:r w:rsidR="00DC0021"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 xml:space="preserve">The auditor and the client should agree on the terms of the </w:t>
      </w:r>
      <w:r w:rsidR="00DC0021" w:rsidRPr="00E46B5D">
        <w:rPr>
          <w:rFonts w:ascii="Arial Narrow" w:hAnsi="Arial Narrow" w:cs="Arial Narrow"/>
          <w:color w:val="000000"/>
          <w:sz w:val="24"/>
          <w:szCs w:val="24"/>
        </w:rPr>
        <w:t xml:space="preserve">engagement and these terms should be recorded in engagement letter. Ordinarily terms of engagement are as </w:t>
      </w:r>
      <w:r w:rsidR="00DC0021" w:rsidRPr="004C5C19">
        <w:rPr>
          <w:rFonts w:ascii="Arial Narrow" w:hAnsi="Arial Narrow" w:cs="Arial Narrow"/>
          <w:color w:val="000000"/>
          <w:sz w:val="24"/>
          <w:szCs w:val="24"/>
        </w:rPr>
        <w:t>follows:</w:t>
      </w:r>
    </w:p>
    <w:p w:rsidR="00B80D9A" w:rsidRPr="004C5C19" w:rsidRDefault="00B80D9A"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objective of a review of interim financial information.</w:t>
      </w:r>
    </w:p>
    <w:p w:rsidR="00B80D9A" w:rsidRPr="004C5C19" w:rsidRDefault="00B80D9A"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scope of the review.</w:t>
      </w:r>
    </w:p>
    <w:p w:rsidR="00DC0021" w:rsidRPr="004C5C19" w:rsidRDefault="00B80D9A"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Management’s responsibility for the</w:t>
      </w:r>
    </w:p>
    <w:p w:rsidR="00DC0021" w:rsidRPr="004C5C19" w:rsidRDefault="00B80D9A" w:rsidP="002A7925">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interim financial information</w:t>
      </w:r>
      <w:r w:rsidR="00DC0021" w:rsidRPr="004C5C19">
        <w:rPr>
          <w:rFonts w:ascii="Arial Narrow" w:hAnsi="Arial Narrow" w:cs="Arial Narrow"/>
          <w:color w:val="000000"/>
          <w:sz w:val="24"/>
          <w:szCs w:val="24"/>
        </w:rPr>
        <w:t>,</w:t>
      </w:r>
    </w:p>
    <w:p w:rsidR="00DC0021" w:rsidRPr="004C5C19" w:rsidRDefault="00DC0021" w:rsidP="002A7925">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lastRenderedPageBreak/>
        <w:t xml:space="preserve"> internal control,</w:t>
      </w:r>
    </w:p>
    <w:p w:rsidR="00DC0021" w:rsidRPr="004C5C19" w:rsidRDefault="00DC0021" w:rsidP="002A7925">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ensuring availability of records to the auditor and </w:t>
      </w:r>
    </w:p>
    <w:p w:rsidR="00B80D9A" w:rsidRPr="004C5C19" w:rsidRDefault="00DC0021" w:rsidP="002A7925">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for</w:t>
      </w:r>
      <w:proofErr w:type="gramEnd"/>
      <w:r w:rsidRPr="004C5C19">
        <w:rPr>
          <w:rFonts w:ascii="Arial Narrow" w:hAnsi="Arial Narrow" w:cs="Arial Narrow"/>
          <w:color w:val="000000"/>
          <w:sz w:val="24"/>
          <w:szCs w:val="24"/>
        </w:rPr>
        <w:t xml:space="preserve"> providing written representations to the auditor.</w:t>
      </w:r>
      <w:r w:rsidR="00B80D9A" w:rsidRPr="004C5C19">
        <w:rPr>
          <w:rFonts w:ascii="Arial Narrow" w:hAnsi="Arial Narrow" w:cs="Arial Narrow"/>
          <w:color w:val="000000"/>
          <w:sz w:val="24"/>
          <w:szCs w:val="24"/>
        </w:rPr>
        <w:t>.</w:t>
      </w:r>
    </w:p>
    <w:p w:rsidR="00B80D9A" w:rsidRPr="004C5C19" w:rsidRDefault="00B80D9A"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anticipated form and content of the report to be issued, including the identity of the addressee of the report.</w:t>
      </w:r>
    </w:p>
    <w:p w:rsidR="00B80D9A" w:rsidRPr="004C5C19" w:rsidRDefault="00B80D9A"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Management’s agreement that where any document containing interim financial information indicates that the</w:t>
      </w:r>
      <w:r w:rsidR="00E46B5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interim financial information has been reviewed by the entity’s auditor, the review report will also </w:t>
      </w:r>
      <w:proofErr w:type="gramStart"/>
      <w:r w:rsidRPr="004C5C19">
        <w:rPr>
          <w:rFonts w:ascii="Arial Narrow" w:hAnsi="Arial Narrow" w:cs="Arial Narrow"/>
          <w:color w:val="000000"/>
          <w:sz w:val="24"/>
          <w:szCs w:val="24"/>
        </w:rPr>
        <w:t>be</w:t>
      </w:r>
      <w:proofErr w:type="gramEnd"/>
      <w:r w:rsidRPr="004C5C19">
        <w:rPr>
          <w:rFonts w:ascii="Arial Narrow" w:hAnsi="Arial Narrow" w:cs="Arial Narrow"/>
          <w:color w:val="000000"/>
          <w:sz w:val="24"/>
          <w:szCs w:val="24"/>
        </w:rPr>
        <w:t xml:space="preserve"> included in</w:t>
      </w:r>
      <w:r w:rsidR="00E46B5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document.</w:t>
      </w:r>
    </w:p>
    <w:p w:rsidR="00B80D9A" w:rsidRPr="00E46B5D" w:rsidRDefault="00B80D9A" w:rsidP="00B80D9A">
      <w:pPr>
        <w:autoSpaceDE w:val="0"/>
        <w:autoSpaceDN w:val="0"/>
        <w:adjustRightInd w:val="0"/>
        <w:spacing w:after="0" w:line="240" w:lineRule="auto"/>
        <w:rPr>
          <w:rFonts w:ascii="Arial Narrow" w:hAnsi="Arial Narrow" w:cs="Arial Narrow"/>
          <w:color w:val="000000"/>
          <w:sz w:val="24"/>
          <w:szCs w:val="24"/>
        </w:rPr>
      </w:pPr>
      <w:r w:rsidRPr="00E46B5D">
        <w:rPr>
          <w:rFonts w:ascii="Arial Narrow" w:hAnsi="Arial Narrow" w:cs="Arial Narrow"/>
          <w:color w:val="000000"/>
          <w:sz w:val="24"/>
          <w:szCs w:val="24"/>
        </w:rPr>
        <w:t>.</w:t>
      </w:r>
    </w:p>
    <w:p w:rsidR="00B80D9A" w:rsidRPr="000C0EA1" w:rsidRDefault="00E46B5D" w:rsidP="009501B8">
      <w:pPr>
        <w:autoSpaceDE w:val="0"/>
        <w:autoSpaceDN w:val="0"/>
        <w:adjustRightInd w:val="0"/>
        <w:spacing w:after="0" w:line="240" w:lineRule="auto"/>
        <w:jc w:val="both"/>
        <w:rPr>
          <w:rFonts w:ascii="Arial Narrow" w:hAnsi="Arial Narrow" w:cs="Arial Narrow"/>
          <w:b/>
          <w:color w:val="000000"/>
          <w:sz w:val="28"/>
          <w:szCs w:val="24"/>
        </w:rPr>
      </w:pPr>
      <w:r w:rsidRPr="000C0EA1">
        <w:rPr>
          <w:rFonts w:ascii="Arial Narrow" w:hAnsi="Arial Narrow" w:cs="Arial Narrow"/>
          <w:b/>
          <w:color w:val="000000"/>
          <w:sz w:val="28"/>
          <w:szCs w:val="24"/>
        </w:rPr>
        <w:t>6</w:t>
      </w:r>
      <w:r w:rsidR="00DC0021"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Procedures for a Review of Interim Financial Information</w:t>
      </w:r>
      <w:r w:rsidR="00DC0021" w:rsidRPr="000C0EA1">
        <w:rPr>
          <w:rFonts w:ascii="Arial Narrow" w:hAnsi="Arial Narrow" w:cs="Arial Narrow"/>
          <w:b/>
          <w:color w:val="000000"/>
          <w:sz w:val="28"/>
          <w:szCs w:val="24"/>
        </w:rPr>
        <w:t xml:space="preserve"> </w:t>
      </w:r>
    </w:p>
    <w:p w:rsidR="00B80D9A" w:rsidRPr="004C5C19" w:rsidRDefault="00B80D9A" w:rsidP="009501B8">
      <w:pPr>
        <w:pStyle w:val="ListParagraph"/>
        <w:numPr>
          <w:ilvl w:val="0"/>
          <w:numId w:val="2"/>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b/>
          <w:color w:val="000000"/>
          <w:sz w:val="24"/>
          <w:szCs w:val="24"/>
        </w:rPr>
        <w:t>Understanding the Entity and its Environment, Including its Internal Control</w:t>
      </w:r>
      <w:r w:rsidR="00DC0021" w:rsidRPr="004C5C19">
        <w:rPr>
          <w:rFonts w:ascii="Arial Narrow" w:hAnsi="Arial Narrow" w:cs="Arial Narrow"/>
          <w:color w:val="000000"/>
          <w:sz w:val="24"/>
          <w:szCs w:val="24"/>
        </w:rPr>
        <w:t xml:space="preserve"> - </w:t>
      </w:r>
      <w:r w:rsidRPr="004C5C19">
        <w:rPr>
          <w:rFonts w:ascii="Arial Narrow" w:hAnsi="Arial Narrow" w:cs="Arial Narrow"/>
          <w:color w:val="000000"/>
          <w:sz w:val="24"/>
          <w:szCs w:val="24"/>
        </w:rPr>
        <w:t>The auditor should have an understanding of the entity and its environment, including its internal</w:t>
      </w:r>
      <w:r w:rsidR="00DC0021"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control, as it </w:t>
      </w:r>
      <w:r w:rsidR="00DC0021" w:rsidRPr="004C5C19">
        <w:rPr>
          <w:rFonts w:ascii="Arial Narrow" w:hAnsi="Arial Narrow" w:cs="Arial Narrow"/>
          <w:color w:val="000000"/>
          <w:sz w:val="24"/>
          <w:szCs w:val="24"/>
        </w:rPr>
        <w:t>r</w:t>
      </w:r>
      <w:r w:rsidRPr="004C5C19">
        <w:rPr>
          <w:rFonts w:ascii="Arial Narrow" w:hAnsi="Arial Narrow" w:cs="Arial Narrow"/>
          <w:color w:val="000000"/>
          <w:sz w:val="24"/>
          <w:szCs w:val="24"/>
        </w:rPr>
        <w:t>elates to the preparation of both annual and interim financial information, sufficient to plan and</w:t>
      </w:r>
      <w:r w:rsidR="00DC0021"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conduct the engagement so as to be able to:</w:t>
      </w:r>
    </w:p>
    <w:p w:rsidR="00B80D9A" w:rsidRPr="004C5C19" w:rsidRDefault="00B80D9A" w:rsidP="009501B8">
      <w:pPr>
        <w:pStyle w:val="ListParagraph"/>
        <w:numPr>
          <w:ilvl w:val="0"/>
          <w:numId w:val="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Identify the types of potential material misstatement and consider the likelihood of their occurrence;</w:t>
      </w:r>
      <w:r w:rsidR="00DC0021"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and</w:t>
      </w:r>
    </w:p>
    <w:p w:rsidR="00B80D9A" w:rsidRPr="004C5C19" w:rsidRDefault="00B80D9A" w:rsidP="009501B8">
      <w:pPr>
        <w:pStyle w:val="ListParagraph"/>
        <w:numPr>
          <w:ilvl w:val="0"/>
          <w:numId w:val="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Select the inquiries, analytical and other review procedures that will provide the auditor with a basis for</w:t>
      </w:r>
      <w:r w:rsidR="00DC0021"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reporting whether anything has come to the auditor’s attention that causes the auditor to believe that</w:t>
      </w:r>
      <w:r w:rsidR="00DC0021"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interim financial information is not prepared, in all material respects, in accordance with the</w:t>
      </w:r>
      <w:r w:rsidR="00DC0021"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applicable financial reporting framework.</w:t>
      </w:r>
    </w:p>
    <w:p w:rsidR="00B80D9A" w:rsidRPr="004C5C19" w:rsidRDefault="00B80D9A" w:rsidP="009501B8">
      <w:pPr>
        <w:autoSpaceDE w:val="0"/>
        <w:autoSpaceDN w:val="0"/>
        <w:adjustRightInd w:val="0"/>
        <w:spacing w:after="0" w:line="240" w:lineRule="auto"/>
        <w:ind w:left="709"/>
        <w:jc w:val="both"/>
        <w:rPr>
          <w:rFonts w:ascii="Arial Narrow" w:hAnsi="Arial Narrow" w:cs="Arial Narrow"/>
          <w:color w:val="000000"/>
          <w:sz w:val="24"/>
          <w:szCs w:val="24"/>
        </w:rPr>
      </w:pPr>
      <w:r w:rsidRPr="004C5C19">
        <w:rPr>
          <w:rFonts w:ascii="Arial Narrow" w:hAnsi="Arial Narrow" w:cs="Arial Narrow"/>
          <w:color w:val="000000"/>
          <w:sz w:val="24"/>
          <w:szCs w:val="24"/>
        </w:rPr>
        <w:t>The procedures performed by the auditor to update the understanding of the entity and its environment</w:t>
      </w:r>
      <w:r w:rsidR="00E46B5D" w:rsidRPr="004C5C19">
        <w:rPr>
          <w:rFonts w:ascii="Arial Narrow" w:hAnsi="Arial Narrow" w:cs="Arial Narrow"/>
          <w:color w:val="000000"/>
          <w:sz w:val="24"/>
          <w:szCs w:val="24"/>
        </w:rPr>
        <w:t>, including</w:t>
      </w:r>
      <w:r w:rsidRPr="004C5C19">
        <w:rPr>
          <w:rFonts w:ascii="Arial Narrow" w:hAnsi="Arial Narrow" w:cs="Arial Narrow"/>
          <w:color w:val="000000"/>
          <w:sz w:val="24"/>
          <w:szCs w:val="24"/>
        </w:rPr>
        <w:t xml:space="preserve"> its internal control, ordinarily include the following:</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Reading the documentation, to the extent necessary, of the preceding year’s audit and reviews of prior interim</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period(s) of the current year and corresponding interim period(s) of the prior year, to enable the auditor to</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identify matters that may affect the current-period interim financial information.</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Considering any significant risks, including the risk of management override of </w:t>
      </w:r>
      <w:r w:rsidR="004F0718" w:rsidRPr="004C5C19">
        <w:rPr>
          <w:rFonts w:ascii="Arial Narrow" w:hAnsi="Arial Narrow" w:cs="Arial Narrow"/>
          <w:color w:val="000000"/>
          <w:sz w:val="24"/>
          <w:szCs w:val="24"/>
        </w:rPr>
        <w:t>controls that</w:t>
      </w:r>
      <w:r w:rsidRPr="004C5C19">
        <w:rPr>
          <w:rFonts w:ascii="Arial Narrow" w:hAnsi="Arial Narrow" w:cs="Arial Narrow"/>
          <w:color w:val="000000"/>
          <w:sz w:val="24"/>
          <w:szCs w:val="24"/>
        </w:rPr>
        <w:t xml:space="preserve"> were </w:t>
      </w:r>
      <w:r w:rsidR="004F0718" w:rsidRPr="004C5C19">
        <w:rPr>
          <w:rFonts w:ascii="Arial Narrow" w:hAnsi="Arial Narrow" w:cs="Arial Narrow"/>
          <w:color w:val="000000"/>
          <w:sz w:val="24"/>
          <w:szCs w:val="24"/>
        </w:rPr>
        <w:t>i</w:t>
      </w:r>
      <w:r w:rsidRPr="004C5C19">
        <w:rPr>
          <w:rFonts w:ascii="Arial Narrow" w:hAnsi="Arial Narrow" w:cs="Arial Narrow"/>
          <w:color w:val="000000"/>
          <w:sz w:val="24"/>
          <w:szCs w:val="24"/>
        </w:rPr>
        <w:t>dentified in</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audit of the prior year’s financial statements.</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Reading the most recent annual and comparable prior period interim financial information.</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materiality with reference to the applicable financial reporting framework as it relates to interim</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financial information to assist in determining the nature and extent of the procedures to be performed and</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evaluating the effect of misstatements.</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the nature of any corrected material misstatements and any identified uncorrected immaterial</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misstatements in the prior year’s financial statements.</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significant financial accounting and reporting matters that may be of continuing significance such</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as material weaknesses in internal control.</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the results of any audit procedures performed with respect to the current year’s financial</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statements.</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Considering the results of any internal audit performed and the subsequent actions taken by </w:t>
      </w:r>
      <w:r w:rsidR="006D6C85" w:rsidRPr="004C5C19">
        <w:rPr>
          <w:rFonts w:ascii="Arial Narrow" w:hAnsi="Arial Narrow" w:cs="Arial Narrow"/>
          <w:color w:val="000000"/>
          <w:sz w:val="24"/>
          <w:szCs w:val="24"/>
        </w:rPr>
        <w:t>m</w:t>
      </w:r>
      <w:r w:rsidRPr="004C5C19">
        <w:rPr>
          <w:rFonts w:ascii="Arial Narrow" w:hAnsi="Arial Narrow" w:cs="Arial Narrow"/>
          <w:color w:val="000000"/>
          <w:sz w:val="24"/>
          <w:szCs w:val="24"/>
        </w:rPr>
        <w:t>anagement.</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Inquiring of management about the results of management’s assessment of the risk that the interim financial</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information may be materially misstated as a result of fraud.</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Inquiring of management about the effect of changes in the entity’s business activities.</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Inquiring of management about any significant changes in internal control and the potential effect of any such</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changes on the preparation of interim financial information.</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Inquiring of management of the process by which the interim financial information has been prepared and the</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reliability of the underlying accounting records to which the interim financial information is agreed or reconciled.</w:t>
      </w:r>
    </w:p>
    <w:p w:rsidR="00B80D9A" w:rsidRPr="004C5C19" w:rsidRDefault="00B80D9A" w:rsidP="009501B8">
      <w:pPr>
        <w:autoSpaceDE w:val="0"/>
        <w:autoSpaceDN w:val="0"/>
        <w:adjustRightInd w:val="0"/>
        <w:spacing w:after="0" w:line="240" w:lineRule="auto"/>
        <w:ind w:left="709"/>
        <w:jc w:val="both"/>
        <w:rPr>
          <w:rFonts w:ascii="Arial Narrow" w:hAnsi="Arial Narrow" w:cs="Arial Narrow"/>
          <w:color w:val="000000"/>
          <w:sz w:val="24"/>
          <w:szCs w:val="24"/>
        </w:rPr>
      </w:pPr>
      <w:r w:rsidRPr="004C5C19">
        <w:rPr>
          <w:rFonts w:ascii="Arial Narrow" w:hAnsi="Arial Narrow" w:cs="Arial Narrow"/>
          <w:color w:val="000000"/>
          <w:sz w:val="24"/>
          <w:szCs w:val="24"/>
        </w:rPr>
        <w:t>In order to plan and conduct a review of interim financial information, a recently appointed auditor, who</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has not yet performed an audit of the annual financial statements in accordance </w:t>
      </w:r>
      <w:r w:rsidRPr="004C5C19">
        <w:rPr>
          <w:rFonts w:ascii="Arial Narrow" w:hAnsi="Arial Narrow" w:cs="Arial Narrow"/>
          <w:color w:val="000000"/>
          <w:sz w:val="24"/>
          <w:szCs w:val="24"/>
        </w:rPr>
        <w:lastRenderedPageBreak/>
        <w:t>with SAs, should obtain an</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understanding of the entity and its environment, including its internal control, as it relates to the preparation</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of both annual and interim financial information.</w:t>
      </w:r>
    </w:p>
    <w:p w:rsidR="004F0718" w:rsidRPr="004C5C19" w:rsidRDefault="004F0718" w:rsidP="009501B8">
      <w:pPr>
        <w:autoSpaceDE w:val="0"/>
        <w:autoSpaceDN w:val="0"/>
        <w:adjustRightInd w:val="0"/>
        <w:spacing w:after="0" w:line="240" w:lineRule="auto"/>
        <w:ind w:left="709"/>
        <w:jc w:val="both"/>
        <w:rPr>
          <w:rFonts w:ascii="Arial Narrow" w:hAnsi="Arial Narrow" w:cs="Arial Narrow"/>
          <w:color w:val="000000"/>
          <w:sz w:val="24"/>
          <w:szCs w:val="24"/>
        </w:rPr>
      </w:pPr>
    </w:p>
    <w:p w:rsidR="00B80D9A" w:rsidRPr="004C5C19" w:rsidRDefault="00B80D9A" w:rsidP="009501B8">
      <w:pPr>
        <w:pStyle w:val="ListParagraph"/>
        <w:numPr>
          <w:ilvl w:val="0"/>
          <w:numId w:val="2"/>
        </w:numPr>
        <w:autoSpaceDE w:val="0"/>
        <w:autoSpaceDN w:val="0"/>
        <w:adjustRightInd w:val="0"/>
        <w:spacing w:after="0" w:line="240" w:lineRule="auto"/>
        <w:ind w:left="709"/>
        <w:jc w:val="both"/>
        <w:rPr>
          <w:rFonts w:ascii="Arial Narrow" w:hAnsi="Arial Narrow" w:cs="Arial Narrow"/>
          <w:color w:val="000000"/>
          <w:sz w:val="24"/>
          <w:szCs w:val="24"/>
        </w:rPr>
      </w:pPr>
      <w:r w:rsidRPr="004C5C19">
        <w:rPr>
          <w:rFonts w:ascii="Arial Narrow" w:hAnsi="Arial Narrow" w:cs="Arial Narrow"/>
          <w:b/>
          <w:color w:val="000000"/>
          <w:sz w:val="24"/>
          <w:szCs w:val="24"/>
        </w:rPr>
        <w:t>Inquiries, Analytical and Other Review Procedures</w:t>
      </w:r>
      <w:r w:rsidR="006D6C85" w:rsidRPr="004C5C19">
        <w:rPr>
          <w:rFonts w:ascii="Arial Narrow" w:hAnsi="Arial Narrow" w:cs="Arial Narrow"/>
          <w:color w:val="000000"/>
          <w:sz w:val="24"/>
          <w:szCs w:val="24"/>
        </w:rPr>
        <w:t xml:space="preserve"> - </w:t>
      </w:r>
      <w:r w:rsidRPr="004C5C19">
        <w:rPr>
          <w:rFonts w:ascii="Arial Narrow" w:hAnsi="Arial Narrow" w:cs="Arial Narrow"/>
          <w:color w:val="000000"/>
          <w:sz w:val="24"/>
          <w:szCs w:val="24"/>
        </w:rPr>
        <w:t xml:space="preserve">The auditor should make inquiries, </w:t>
      </w:r>
      <w:r w:rsidR="006D6C85" w:rsidRPr="004C5C19">
        <w:rPr>
          <w:rFonts w:ascii="Arial Narrow" w:hAnsi="Arial Narrow" w:cs="Arial Narrow"/>
          <w:color w:val="000000"/>
          <w:sz w:val="24"/>
          <w:szCs w:val="24"/>
        </w:rPr>
        <w:t>p</w:t>
      </w:r>
      <w:r w:rsidRPr="004C5C19">
        <w:rPr>
          <w:rFonts w:ascii="Arial Narrow" w:hAnsi="Arial Narrow" w:cs="Arial Narrow"/>
          <w:color w:val="000000"/>
          <w:sz w:val="24"/>
          <w:szCs w:val="24"/>
        </w:rPr>
        <w:t>rimarily of persons responsible for financial and accounting</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matters, and perform analytical and other review procedures to enable the auditor to conclude whether, on</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basis of the procedures performed, anything has come to the auditor’s attention that causes the auditor</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to believe that the interim financial information is not prepared, in all material respects, in accordance with</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applicable financial reporting framework.</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 review ordinarily does not require tests of the accounting records through inspection, observation or</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confirmation. The auditor ordinarily performs the following procedures:</w:t>
      </w:r>
    </w:p>
    <w:p w:rsidR="00B80D9A" w:rsidRPr="004C5C19"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Reading the minutes of the meetings of shareholders, those charged with governance, and other appropriate</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committees to identify matters that may affect the interim financial information, and inquiring about matters dealt</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with at meetings for which minutes are not available that may affect the interim financial information.</w:t>
      </w:r>
    </w:p>
    <w:p w:rsidR="00B80D9A" w:rsidRPr="004C5C19"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the effect, if any, of matters giving rise to a modification of the audit or review report, accounting</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adjustments or unadjusted misstatements, at the time of the previous audit or reviews.</w:t>
      </w:r>
    </w:p>
    <w:p w:rsidR="00B80D9A" w:rsidRPr="004C5C19"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Communicating, where appropriate, with other auditors who are performing a review of the interim financial</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information of the reporting entity’s significant components.</w:t>
      </w:r>
    </w:p>
    <w:p w:rsidR="00B80D9A" w:rsidRPr="004C5C19"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FFFFFF"/>
          <w:sz w:val="24"/>
          <w:szCs w:val="24"/>
        </w:rPr>
      </w:pPr>
      <w:r w:rsidRPr="004C5C19">
        <w:rPr>
          <w:rFonts w:ascii="Arial Narrow" w:hAnsi="Arial Narrow" w:cs="Arial Narrow"/>
          <w:color w:val="000000"/>
          <w:sz w:val="24"/>
          <w:szCs w:val="24"/>
        </w:rPr>
        <w:t>Inquiring of members of management responsible for financial and accounting matters, and others as</w:t>
      </w:r>
      <w:r w:rsidR="00456247"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appropriate about the following: </w:t>
      </w:r>
      <w:r w:rsidRPr="004C5C19">
        <w:rPr>
          <w:rFonts w:ascii="Arial Narrow" w:hAnsi="Arial Narrow" w:cs="Arial Narrow"/>
          <w:color w:val="FFFFFF"/>
          <w:sz w:val="24"/>
          <w:szCs w:val="24"/>
        </w:rPr>
        <w:t>VIEW</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Whether the interim financial information has been prepared and presented in accordance with the</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applicable financial reporting framework.</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Whether there have been any changes in accounting principles or in the methods of applying them.</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Whether any new transactions have necessitated the application of a new accounting principle.</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Whether the interim financial information contains any known uncorrected misstatements.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Unusual or complex situations that may have affected the interim financial information, such as a business</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combination or disposal of a segment of the business.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Significant assumptions </w:t>
      </w:r>
      <w:proofErr w:type="gramStart"/>
      <w:r w:rsidR="004C5C19" w:rsidRPr="004C5C19">
        <w:rPr>
          <w:rFonts w:ascii="Arial Narrow" w:hAnsi="Arial Narrow" w:cs="Arial Narrow"/>
          <w:color w:val="000000"/>
          <w:sz w:val="24"/>
          <w:szCs w:val="24"/>
        </w:rPr>
        <w:t>that are</w:t>
      </w:r>
      <w:proofErr w:type="gramEnd"/>
      <w:r w:rsidRPr="004C5C19">
        <w:rPr>
          <w:rFonts w:ascii="Arial Narrow" w:hAnsi="Arial Narrow" w:cs="Arial Narrow"/>
          <w:color w:val="000000"/>
          <w:sz w:val="24"/>
          <w:szCs w:val="24"/>
        </w:rPr>
        <w:t xml:space="preserve"> relevant to the fair value measurement or disclosures and management’s</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intention and ability to carry out specific courses of action on behalf of the entity.</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Whether related party transactions have been appropriately accounted for and disclosed in the interim</w:t>
      </w:r>
      <w:r w:rsidR="00DB2AE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financial information.</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changes in commitments and contractual obligations.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changes in contingent liabilities including litigation or claims.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Compliance with debt covenants.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Matters about which questions have arisen in the course of applying the review procedures.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transactions occurring in the last several days of the interim period or the first several days of</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next interim period.</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Knowledge of any fraud or suspected fraud affecting the entity involving:</w:t>
      </w:r>
    </w:p>
    <w:p w:rsidR="00B80D9A" w:rsidRPr="004C5C19" w:rsidRDefault="00B80D9A" w:rsidP="009501B8">
      <w:pPr>
        <w:pStyle w:val="ListParagraph"/>
        <w:numPr>
          <w:ilvl w:val="0"/>
          <w:numId w:val="11"/>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Management;</w:t>
      </w:r>
    </w:p>
    <w:p w:rsidR="00B80D9A" w:rsidRPr="004C5C19" w:rsidRDefault="00B80D9A" w:rsidP="009501B8">
      <w:pPr>
        <w:pStyle w:val="ListParagraph"/>
        <w:numPr>
          <w:ilvl w:val="0"/>
          <w:numId w:val="11"/>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Employees who have significant roles in internal control; or</w:t>
      </w:r>
    </w:p>
    <w:p w:rsidR="00DB2AE5" w:rsidRPr="004C5C19" w:rsidRDefault="00DB2AE5" w:rsidP="009501B8">
      <w:pPr>
        <w:pStyle w:val="ListParagraph"/>
        <w:numPr>
          <w:ilvl w:val="0"/>
          <w:numId w:val="11"/>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Others where the fraud could have a material effect on the interim financial information.</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Knowledge of any allegations of fraud, or suspected fraud, affecting the entity’s interim financial</w:t>
      </w:r>
      <w:r w:rsidR="00DB2AE5" w:rsidRPr="004C5C19">
        <w:rPr>
          <w:rFonts w:ascii="Arial Narrow" w:hAnsi="Arial Narrow" w:cs="Arial Narrow"/>
          <w:color w:val="000000"/>
          <w:sz w:val="24"/>
          <w:szCs w:val="24"/>
        </w:rPr>
        <w:t xml:space="preserve"> i</w:t>
      </w:r>
      <w:r w:rsidRPr="004C5C19">
        <w:rPr>
          <w:rFonts w:ascii="Arial Narrow" w:hAnsi="Arial Narrow" w:cs="Arial Narrow"/>
          <w:color w:val="000000"/>
          <w:sz w:val="24"/>
          <w:szCs w:val="24"/>
        </w:rPr>
        <w:t xml:space="preserve">nformation </w:t>
      </w:r>
      <w:r w:rsidR="00DB2AE5" w:rsidRPr="004C5C19">
        <w:rPr>
          <w:rFonts w:ascii="Arial Narrow" w:hAnsi="Arial Narrow" w:cs="Arial Narrow"/>
          <w:color w:val="000000"/>
          <w:sz w:val="24"/>
          <w:szCs w:val="24"/>
        </w:rPr>
        <w:t>c</w:t>
      </w:r>
      <w:r w:rsidRPr="004C5C19">
        <w:rPr>
          <w:rFonts w:ascii="Arial Narrow" w:hAnsi="Arial Narrow" w:cs="Arial Narrow"/>
          <w:color w:val="000000"/>
          <w:sz w:val="24"/>
          <w:szCs w:val="24"/>
        </w:rPr>
        <w:t>ommunicated by employees, former employees, analysts, regulators, or others.</w:t>
      </w:r>
    </w:p>
    <w:p w:rsidR="00DB2AE5" w:rsidRPr="004C5C19" w:rsidRDefault="00DB2AE5"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Knowledge of any actual or possible noncompliance with laws and regulations that could have a material effect on the interim financial information.</w:t>
      </w:r>
    </w:p>
    <w:p w:rsidR="00B80D9A" w:rsidRPr="004C5C19" w:rsidRDefault="00DB2AE5" w:rsidP="009501B8">
      <w:pPr>
        <w:autoSpaceDE w:val="0"/>
        <w:autoSpaceDN w:val="0"/>
        <w:adjustRightInd w:val="0"/>
        <w:spacing w:after="0" w:line="240" w:lineRule="auto"/>
        <w:ind w:left="709" w:hanging="425"/>
        <w:jc w:val="both"/>
        <w:rPr>
          <w:rFonts w:ascii="Arial Narrow" w:hAnsi="Arial Narrow" w:cs="Arial Narrow"/>
          <w:color w:val="000000"/>
          <w:sz w:val="24"/>
          <w:szCs w:val="24"/>
        </w:rPr>
      </w:pPr>
      <w:r w:rsidRPr="004C5C19">
        <w:rPr>
          <w:rFonts w:ascii="Arial Narrow" w:hAnsi="Arial Narrow" w:cs="Arial Narrow"/>
          <w:color w:val="000000"/>
          <w:sz w:val="24"/>
          <w:szCs w:val="24"/>
        </w:rPr>
        <w:lastRenderedPageBreak/>
        <w:t xml:space="preserve">(e) </w:t>
      </w:r>
      <w:r w:rsidR="00B80D9A" w:rsidRPr="004C5C19">
        <w:rPr>
          <w:rFonts w:ascii="Arial Narrow" w:hAnsi="Arial Narrow" w:cs="Arial Narrow"/>
          <w:color w:val="000000"/>
          <w:sz w:val="24"/>
          <w:szCs w:val="24"/>
        </w:rPr>
        <w:t>Applying analytical procedures to the interim financial information designed to identify relationships and</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individual items that appear to be unusual and that may reflect a material misstatement in the interim </w:t>
      </w:r>
      <w:r w:rsidRPr="004C5C19">
        <w:rPr>
          <w:rFonts w:ascii="Arial Narrow" w:hAnsi="Arial Narrow" w:cs="Arial Narrow"/>
          <w:color w:val="000000"/>
          <w:sz w:val="24"/>
          <w:szCs w:val="24"/>
        </w:rPr>
        <w:t>f</w:t>
      </w:r>
      <w:r w:rsidR="00B80D9A" w:rsidRPr="004C5C19">
        <w:rPr>
          <w:rFonts w:ascii="Arial Narrow" w:hAnsi="Arial Narrow" w:cs="Arial Narrow"/>
          <w:color w:val="000000"/>
          <w:sz w:val="24"/>
          <w:szCs w:val="24"/>
        </w:rPr>
        <w:t>inancial</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information. Analytical procedures may include ratio analysis and statistical techniques such as trend analysis</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or regression analysis.</w:t>
      </w:r>
    </w:p>
    <w:p w:rsidR="00B80D9A" w:rsidRPr="004C5C19"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Reading the interim financial information</w:t>
      </w:r>
      <w:r w:rsidR="00DB2AE5" w:rsidRPr="004C5C19">
        <w:rPr>
          <w:rFonts w:ascii="Arial Narrow" w:hAnsi="Arial Narrow" w:cs="Arial Narrow"/>
          <w:color w:val="000000"/>
          <w:sz w:val="24"/>
          <w:szCs w:val="24"/>
        </w:rPr>
        <w:t xml:space="preserve"> to ensure preparation of financial information in accordance with the applicable reporting financial framework</w:t>
      </w:r>
      <w:r w:rsidRPr="004C5C19">
        <w:rPr>
          <w:rFonts w:ascii="Arial Narrow" w:hAnsi="Arial Narrow" w:cs="Arial Narrow"/>
          <w:color w:val="000000"/>
          <w:sz w:val="24"/>
          <w:szCs w:val="24"/>
        </w:rPr>
        <w:t>.</w:t>
      </w:r>
    </w:p>
    <w:p w:rsidR="009501B8"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The auditor may perform many of the review procedures before or simultaneously with the entity’s </w:t>
      </w:r>
      <w:r w:rsidR="009501B8" w:rsidRPr="004C5C19">
        <w:rPr>
          <w:rFonts w:ascii="Arial Narrow" w:hAnsi="Arial Narrow" w:cs="Arial Narrow"/>
          <w:color w:val="000000"/>
          <w:sz w:val="24"/>
          <w:szCs w:val="24"/>
        </w:rPr>
        <w:t>p</w:t>
      </w:r>
      <w:r w:rsidRPr="004C5C19">
        <w:rPr>
          <w:rFonts w:ascii="Arial Narrow" w:hAnsi="Arial Narrow" w:cs="Arial Narrow"/>
          <w:color w:val="000000"/>
          <w:sz w:val="24"/>
          <w:szCs w:val="24"/>
        </w:rPr>
        <w:t>reparation</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of the interim financial information. The auditor performing the review of interim financial information is also engaged to perform an audit of the</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annual financial statements of the entity. For convenience and efficiency, the auditor may decide to perform certain</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audit procedures concurrently with the review of interim financial information.  </w:t>
      </w:r>
    </w:p>
    <w:p w:rsidR="00B80D9A"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Direct communication</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with the entity’s lawyer with respect to litigation or claims may, however, be </w:t>
      </w:r>
      <w:r w:rsidR="009501B8" w:rsidRPr="004C5C19">
        <w:rPr>
          <w:rFonts w:ascii="Arial Narrow" w:hAnsi="Arial Narrow" w:cs="Arial Narrow"/>
          <w:color w:val="000000"/>
          <w:sz w:val="24"/>
          <w:szCs w:val="24"/>
        </w:rPr>
        <w:t>a</w:t>
      </w:r>
      <w:r w:rsidRPr="004C5C19">
        <w:rPr>
          <w:rFonts w:ascii="Arial Narrow" w:hAnsi="Arial Narrow" w:cs="Arial Narrow"/>
          <w:color w:val="000000"/>
          <w:sz w:val="24"/>
          <w:szCs w:val="24"/>
        </w:rPr>
        <w:t>ppropriate if a matter comes to the</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auditor’s attention that causes the auditor to question whether the interim financial information is not prepared, in all</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material respects, in accordance with the applicable financial reporting framework, and the auditor believes the</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entity’s lawyer may have pertinent information.</w:t>
      </w:r>
    </w:p>
    <w:p w:rsidR="00B80D9A"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The auditor should obtain evidence that the interim financial information agrees or reconciles with the</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underlying accounting </w:t>
      </w:r>
      <w:r w:rsidR="00E46B5D" w:rsidRPr="004C5C19">
        <w:rPr>
          <w:rFonts w:ascii="Arial Narrow" w:hAnsi="Arial Narrow" w:cs="Arial Narrow"/>
          <w:color w:val="000000"/>
          <w:sz w:val="24"/>
          <w:szCs w:val="24"/>
        </w:rPr>
        <w:t>records by</w:t>
      </w:r>
      <w:r w:rsidRPr="004C5C19">
        <w:rPr>
          <w:rFonts w:ascii="Arial Narrow" w:hAnsi="Arial Narrow" w:cs="Arial Narrow"/>
          <w:color w:val="000000"/>
          <w:sz w:val="24"/>
          <w:szCs w:val="24"/>
        </w:rPr>
        <w:t xml:space="preserve"> tracing the interim financial information to:</w:t>
      </w:r>
    </w:p>
    <w:p w:rsidR="00B80D9A" w:rsidRPr="004C5C19" w:rsidRDefault="00B80D9A" w:rsidP="009501B8">
      <w:pPr>
        <w:pStyle w:val="ListParagraph"/>
        <w:numPr>
          <w:ilvl w:val="0"/>
          <w:numId w:val="7"/>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The accounting records, such as the general ledger, or a consolidating schedule that agrees or reconciles with</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accounting records; and</w:t>
      </w:r>
    </w:p>
    <w:p w:rsidR="00B80D9A" w:rsidRPr="004C5C19" w:rsidRDefault="00B80D9A" w:rsidP="009501B8">
      <w:pPr>
        <w:pStyle w:val="ListParagraph"/>
        <w:numPr>
          <w:ilvl w:val="0"/>
          <w:numId w:val="7"/>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Other supporting data in the entity’s records as necessary.</w:t>
      </w:r>
    </w:p>
    <w:p w:rsidR="00B80D9A"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The auditor should inquire whether management has identified all events up to the date of the review</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report that may require adjustment to or disclosure in the interim financial information. It is not necessary for</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auditor to perform other procedures to identify events occurring after the date of the review report.</w:t>
      </w:r>
    </w:p>
    <w:p w:rsidR="00B80D9A"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The auditor should inquire whether management has changed its assessment of the entity’s ability to</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continue as a going concern. When, as a result of this inquiry or other review procedures, the auditor</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becomes aware of events or conditions that may cast significant doubt on the entity’s ability to continue as a</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going concern, the auditor should:</w:t>
      </w:r>
    </w:p>
    <w:p w:rsidR="00B80D9A" w:rsidRPr="004C5C19"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Inquire of management as to its plans for future actions based on its going concern assessment, the</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feasibility of these plans, and whether management believes that the outcome of these plans will</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improve the situation; and</w:t>
      </w:r>
      <w:r w:rsidR="009501B8" w:rsidRPr="004C5C19">
        <w:rPr>
          <w:rFonts w:ascii="Arial Narrow" w:hAnsi="Arial Narrow" w:cs="Arial Narrow"/>
          <w:color w:val="000000"/>
          <w:sz w:val="24"/>
          <w:szCs w:val="24"/>
        </w:rPr>
        <w:t xml:space="preserve"> </w:t>
      </w:r>
    </w:p>
    <w:p w:rsidR="009501B8" w:rsidRPr="004C5C19" w:rsidRDefault="009501B8"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 the adequacy of the disclosure about such matters in the interim financial information.</w:t>
      </w:r>
    </w:p>
    <w:p w:rsidR="009501B8" w:rsidRPr="004C5C19" w:rsidRDefault="009501B8" w:rsidP="009501B8">
      <w:pPr>
        <w:autoSpaceDE w:val="0"/>
        <w:autoSpaceDN w:val="0"/>
        <w:adjustRightInd w:val="0"/>
        <w:spacing w:after="0" w:line="240" w:lineRule="auto"/>
        <w:ind w:left="360"/>
        <w:jc w:val="both"/>
        <w:rPr>
          <w:rFonts w:ascii="Arial Narrow" w:hAnsi="Arial Narrow" w:cs="Arial Narrow"/>
          <w:color w:val="000000"/>
          <w:sz w:val="24"/>
          <w:szCs w:val="24"/>
        </w:rPr>
      </w:pPr>
    </w:p>
    <w:p w:rsidR="00B80D9A"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When a matter comes to the auditor’s attention that leads the auditor to question whether a material</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adjustment should be made for the interim financial information to be prepared, in all material respects, in</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accordance with the applicable financial reporting framework, the auditor should make additional inquiries</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or perform other procedures to enable the auditor to express a conclusion in the review report. </w:t>
      </w:r>
    </w:p>
    <w:p w:rsidR="00BA42BD" w:rsidRPr="004C5C19" w:rsidRDefault="00BA42BD" w:rsidP="009501B8">
      <w:pPr>
        <w:autoSpaceDE w:val="0"/>
        <w:autoSpaceDN w:val="0"/>
        <w:adjustRightInd w:val="0"/>
        <w:spacing w:after="0" w:line="240" w:lineRule="auto"/>
        <w:ind w:left="360"/>
        <w:jc w:val="both"/>
        <w:rPr>
          <w:rFonts w:ascii="Arial Narrow" w:hAnsi="Arial Narrow" w:cs="Arial Narrow"/>
          <w:color w:val="000000"/>
          <w:sz w:val="24"/>
          <w:szCs w:val="24"/>
        </w:rPr>
      </w:pPr>
    </w:p>
    <w:p w:rsidR="00051866" w:rsidRPr="00E46B5D" w:rsidRDefault="00B80D9A" w:rsidP="001D3627">
      <w:pPr>
        <w:pStyle w:val="ListParagraph"/>
        <w:numPr>
          <w:ilvl w:val="0"/>
          <w:numId w:val="12"/>
        </w:numPr>
        <w:autoSpaceDE w:val="0"/>
        <w:autoSpaceDN w:val="0"/>
        <w:adjustRightInd w:val="0"/>
        <w:spacing w:after="0" w:line="240" w:lineRule="auto"/>
        <w:ind w:left="709" w:hanging="283"/>
        <w:jc w:val="both"/>
        <w:rPr>
          <w:rFonts w:ascii="Arial Narrow" w:hAnsi="Arial Narrow" w:cs="Arial Narrow"/>
          <w:color w:val="000000"/>
          <w:sz w:val="24"/>
          <w:szCs w:val="24"/>
        </w:rPr>
      </w:pPr>
      <w:r w:rsidRPr="00E46B5D">
        <w:rPr>
          <w:rFonts w:ascii="Arial Narrow" w:hAnsi="Arial Narrow" w:cs="Arial Narrow"/>
          <w:b/>
          <w:color w:val="000000"/>
          <w:sz w:val="24"/>
          <w:szCs w:val="24"/>
        </w:rPr>
        <w:t>Evaluation of Misstatements</w:t>
      </w:r>
      <w:r w:rsidR="00051866" w:rsidRPr="00E46B5D">
        <w:rPr>
          <w:rFonts w:ascii="Arial Narrow" w:hAnsi="Arial Narrow" w:cs="Arial Narrow"/>
          <w:b/>
          <w:color w:val="000000"/>
          <w:sz w:val="24"/>
          <w:szCs w:val="24"/>
        </w:rPr>
        <w:t xml:space="preserve"> - </w:t>
      </w:r>
      <w:r w:rsidRPr="00E46B5D">
        <w:rPr>
          <w:rFonts w:ascii="Arial Narrow" w:hAnsi="Arial Narrow" w:cs="Arial Narrow"/>
          <w:color w:val="000000"/>
          <w:sz w:val="24"/>
          <w:szCs w:val="24"/>
        </w:rPr>
        <w:t xml:space="preserve">The auditor should evaluate, individually and in the aggregate, whether </w:t>
      </w:r>
      <w:r w:rsidRPr="004C5C19">
        <w:rPr>
          <w:rFonts w:ascii="Arial Narrow" w:hAnsi="Arial Narrow" w:cs="Arial Narrow"/>
          <w:color w:val="000000"/>
          <w:sz w:val="24"/>
          <w:szCs w:val="24"/>
        </w:rPr>
        <w:t>uncorrected misstatements that</w:t>
      </w:r>
      <w:r w:rsidR="00051866"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have come to the auditor’s attention are material to the interim financial information.</w:t>
      </w:r>
      <w:r w:rsidR="00051866"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A review of interim financial information, in contrast to an </w:t>
      </w:r>
      <w:r w:rsidR="00E46B5D" w:rsidRPr="004C5C19">
        <w:rPr>
          <w:rFonts w:ascii="Arial Narrow" w:hAnsi="Arial Narrow" w:cs="Arial Narrow"/>
          <w:color w:val="000000"/>
          <w:sz w:val="24"/>
          <w:szCs w:val="24"/>
        </w:rPr>
        <w:t>audit engagement</w:t>
      </w:r>
      <w:r w:rsidRPr="004C5C19">
        <w:rPr>
          <w:rFonts w:ascii="Arial Narrow" w:hAnsi="Arial Narrow" w:cs="Arial Narrow"/>
          <w:color w:val="000000"/>
          <w:sz w:val="24"/>
          <w:szCs w:val="24"/>
        </w:rPr>
        <w:t>, is not designed to obtain</w:t>
      </w:r>
      <w:r w:rsidR="00051866"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reasonable assurance that the interim financial information is free from material misstatement. However,</w:t>
      </w:r>
      <w:r w:rsidR="00051866"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misstatements which come to the auditor’s attention, including inadequate disclosures, are evaluated individually and</w:t>
      </w:r>
      <w:r w:rsidR="00051866"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in the aggregate to determine whether a material adjustment is required to be made to the interim financial</w:t>
      </w:r>
      <w:r w:rsidR="00051866"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information</w:t>
      </w:r>
      <w:r w:rsidRPr="00E46B5D">
        <w:rPr>
          <w:rFonts w:ascii="Arial Narrow" w:hAnsi="Arial Narrow" w:cs="Arial Narrow"/>
          <w:color w:val="000000"/>
          <w:sz w:val="24"/>
          <w:szCs w:val="24"/>
        </w:rPr>
        <w:t xml:space="preserve"> for it to be prepared, in all material respects, in accordance with the applicable financial reporting</w:t>
      </w:r>
      <w:r w:rsidR="00051866" w:rsidRPr="00E46B5D">
        <w:rPr>
          <w:rFonts w:ascii="Arial Narrow" w:hAnsi="Arial Narrow" w:cs="Arial Narrow"/>
          <w:color w:val="000000"/>
          <w:sz w:val="24"/>
          <w:szCs w:val="24"/>
        </w:rPr>
        <w:t xml:space="preserve"> </w:t>
      </w:r>
      <w:r w:rsidRPr="00E46B5D">
        <w:rPr>
          <w:rFonts w:ascii="Arial Narrow" w:hAnsi="Arial Narrow" w:cs="Arial Narrow"/>
          <w:color w:val="000000"/>
          <w:sz w:val="24"/>
          <w:szCs w:val="24"/>
        </w:rPr>
        <w:t>framework.</w:t>
      </w:r>
      <w:r w:rsidR="00051866" w:rsidRPr="00E46B5D">
        <w:rPr>
          <w:rFonts w:ascii="Arial Narrow" w:hAnsi="Arial Narrow" w:cs="Arial Narrow"/>
          <w:color w:val="000000"/>
          <w:sz w:val="24"/>
          <w:szCs w:val="24"/>
        </w:rPr>
        <w:t xml:space="preserve"> </w:t>
      </w:r>
      <w:r w:rsidRPr="00E46B5D">
        <w:rPr>
          <w:rFonts w:ascii="Arial Narrow" w:hAnsi="Arial Narrow" w:cs="Arial Narrow"/>
          <w:color w:val="000000"/>
          <w:sz w:val="24"/>
          <w:szCs w:val="24"/>
        </w:rPr>
        <w:t>The auditor exercises professional judgment in evaluating the materiality of any misstatements that the entity</w:t>
      </w:r>
      <w:r w:rsidR="00051866" w:rsidRPr="00E46B5D">
        <w:rPr>
          <w:rFonts w:ascii="Arial Narrow" w:hAnsi="Arial Narrow" w:cs="Arial Narrow"/>
          <w:color w:val="000000"/>
          <w:sz w:val="24"/>
          <w:szCs w:val="24"/>
        </w:rPr>
        <w:t xml:space="preserve"> </w:t>
      </w:r>
      <w:r w:rsidRPr="00E46B5D">
        <w:rPr>
          <w:rFonts w:ascii="Arial Narrow" w:hAnsi="Arial Narrow" w:cs="Arial Narrow"/>
          <w:color w:val="000000"/>
          <w:sz w:val="24"/>
          <w:szCs w:val="24"/>
        </w:rPr>
        <w:t xml:space="preserve">has not corrected. </w:t>
      </w:r>
    </w:p>
    <w:p w:rsidR="00BA42BD" w:rsidRPr="00E46B5D" w:rsidRDefault="00BA42BD" w:rsidP="00BA42BD">
      <w:pPr>
        <w:autoSpaceDE w:val="0"/>
        <w:autoSpaceDN w:val="0"/>
        <w:adjustRightInd w:val="0"/>
        <w:spacing w:after="0" w:line="240" w:lineRule="auto"/>
        <w:ind w:left="66"/>
        <w:jc w:val="both"/>
        <w:rPr>
          <w:rFonts w:ascii="Arial Narrow" w:hAnsi="Arial Narrow" w:cs="Arial Narrow"/>
          <w:color w:val="000000"/>
          <w:sz w:val="24"/>
          <w:szCs w:val="24"/>
        </w:rPr>
      </w:pPr>
    </w:p>
    <w:p w:rsidR="00B80D9A" w:rsidRPr="00E46B5D" w:rsidRDefault="00B80D9A" w:rsidP="001D3627">
      <w:pPr>
        <w:pStyle w:val="ListParagraph"/>
        <w:numPr>
          <w:ilvl w:val="0"/>
          <w:numId w:val="12"/>
        </w:numPr>
        <w:autoSpaceDE w:val="0"/>
        <w:autoSpaceDN w:val="0"/>
        <w:adjustRightInd w:val="0"/>
        <w:spacing w:after="0" w:line="240" w:lineRule="auto"/>
        <w:ind w:left="709" w:hanging="283"/>
        <w:jc w:val="both"/>
        <w:rPr>
          <w:rFonts w:ascii="Arial Narrow" w:hAnsi="Arial Narrow" w:cs="Arial Narrow"/>
          <w:color w:val="000000"/>
          <w:sz w:val="24"/>
          <w:szCs w:val="24"/>
        </w:rPr>
      </w:pPr>
      <w:r w:rsidRPr="00E46B5D">
        <w:rPr>
          <w:rFonts w:ascii="Arial Narrow" w:hAnsi="Arial Narrow" w:cs="Arial Narrow"/>
          <w:b/>
          <w:color w:val="000000"/>
          <w:sz w:val="24"/>
          <w:szCs w:val="24"/>
        </w:rPr>
        <w:t>Management Representations</w:t>
      </w:r>
      <w:r w:rsidR="00051866" w:rsidRPr="00E46B5D">
        <w:rPr>
          <w:rFonts w:ascii="Arial Narrow" w:hAnsi="Arial Narrow" w:cs="Arial Narrow"/>
          <w:b/>
          <w:color w:val="000000"/>
          <w:sz w:val="24"/>
          <w:szCs w:val="24"/>
        </w:rPr>
        <w:t xml:space="preserve"> - </w:t>
      </w:r>
      <w:r w:rsidRPr="00E46B5D">
        <w:rPr>
          <w:rFonts w:ascii="Arial Narrow" w:hAnsi="Arial Narrow" w:cs="Arial Narrow"/>
          <w:color w:val="000000"/>
          <w:sz w:val="24"/>
          <w:szCs w:val="24"/>
        </w:rPr>
        <w:t>The auditor should obtain written representation from management that:</w:t>
      </w:r>
    </w:p>
    <w:p w:rsidR="00B80D9A" w:rsidRPr="004C5C19" w:rsidRDefault="00B80D9A"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E46B5D">
        <w:rPr>
          <w:rFonts w:ascii="Arial Narrow" w:hAnsi="Arial Narrow" w:cs="Arial Narrow"/>
          <w:color w:val="000000"/>
          <w:sz w:val="24"/>
          <w:szCs w:val="24"/>
        </w:rPr>
        <w:t xml:space="preserve">It acknowledges its </w:t>
      </w:r>
      <w:r w:rsidRPr="004C5C19">
        <w:rPr>
          <w:rFonts w:ascii="Arial Narrow" w:hAnsi="Arial Narrow" w:cs="Arial Narrow"/>
          <w:color w:val="000000"/>
          <w:sz w:val="24"/>
          <w:szCs w:val="24"/>
        </w:rPr>
        <w:t>responsibility for the design and implementation of internal control to prevent and</w:t>
      </w:r>
      <w:r w:rsidR="00051866"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detect fraud and error;</w:t>
      </w:r>
    </w:p>
    <w:p w:rsidR="00051866" w:rsidRPr="004C5C19" w:rsidRDefault="00051866"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interim financial information is prepared and presented in accordance with the applicable financial reporting framework;</w:t>
      </w:r>
    </w:p>
    <w:p w:rsidR="00051866" w:rsidRPr="004C5C19" w:rsidRDefault="00051866"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It believes the effect of those uncorrected misstatements aggregated by the auditor during the review are immaterial, both individually and in the aggregate, to the interim financial information taken as a whole. A summary of such items is included in or attached to the written representations;</w:t>
      </w:r>
    </w:p>
    <w:p w:rsidR="00051866" w:rsidRPr="004C5C19" w:rsidRDefault="00051866"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It has disclosed to the auditor all significant facts relating to any frauds or suspected frauds known to management that may have affected the entity;</w:t>
      </w:r>
    </w:p>
    <w:p w:rsidR="0076290A" w:rsidRPr="004C5C19" w:rsidRDefault="0076290A" w:rsidP="001D3627">
      <w:pPr>
        <w:autoSpaceDE w:val="0"/>
        <w:autoSpaceDN w:val="0"/>
        <w:adjustRightInd w:val="0"/>
        <w:spacing w:after="0" w:line="240" w:lineRule="auto"/>
        <w:ind w:left="720"/>
        <w:jc w:val="both"/>
        <w:rPr>
          <w:rFonts w:ascii="Arial Narrow" w:hAnsi="Arial Narrow" w:cs="Arial Narrow"/>
          <w:color w:val="000000"/>
          <w:sz w:val="24"/>
          <w:szCs w:val="24"/>
        </w:rPr>
      </w:pPr>
      <w:r w:rsidRPr="004C5C19">
        <w:rPr>
          <w:rFonts w:ascii="Arial Narrow" w:hAnsi="Arial Narrow" w:cs="Arial Narrow"/>
          <w:color w:val="000000"/>
          <w:sz w:val="24"/>
          <w:szCs w:val="24"/>
        </w:rPr>
        <w:t>It has disclosed to the auditor the results of its assessment of the risks that the interim financial</w:t>
      </w:r>
    </w:p>
    <w:p w:rsidR="0076290A" w:rsidRPr="004C5C19" w:rsidRDefault="0076290A"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information may be materially misstated as a result of fraud</w:t>
      </w:r>
    </w:p>
    <w:p w:rsidR="0076290A" w:rsidRPr="004C5C19" w:rsidRDefault="0076290A"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It has disclosed to the auditor all known actual or possible noncompliance with laws and regulations whose effects are to be considered when preparing the interim financial information; and</w:t>
      </w:r>
    </w:p>
    <w:p w:rsidR="00B80D9A" w:rsidRPr="00E46B5D" w:rsidRDefault="0076290A"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It has disclosed to the auditor all significant events that have occurred subsequent to the balance sheet date and through to the date of the review report that may require adjustment to or disclosure in the interim financial</w:t>
      </w:r>
      <w:r w:rsidRPr="00E46B5D">
        <w:rPr>
          <w:rFonts w:ascii="Arial Narrow" w:hAnsi="Arial Narrow" w:cs="Arial Narrow"/>
          <w:color w:val="000000"/>
          <w:sz w:val="24"/>
          <w:szCs w:val="24"/>
        </w:rPr>
        <w:t xml:space="preserve"> information.</w:t>
      </w:r>
    </w:p>
    <w:p w:rsidR="00BA42BD" w:rsidRPr="00E46B5D" w:rsidRDefault="00BA42BD" w:rsidP="00BA42BD">
      <w:pPr>
        <w:autoSpaceDE w:val="0"/>
        <w:autoSpaceDN w:val="0"/>
        <w:adjustRightInd w:val="0"/>
        <w:spacing w:after="0" w:line="240" w:lineRule="auto"/>
        <w:jc w:val="both"/>
        <w:rPr>
          <w:rFonts w:ascii="Arial Narrow" w:hAnsi="Arial Narrow" w:cs="Arial Narrow"/>
          <w:color w:val="000000"/>
          <w:sz w:val="24"/>
          <w:szCs w:val="24"/>
        </w:rPr>
      </w:pPr>
    </w:p>
    <w:p w:rsidR="00B80D9A" w:rsidRPr="004C5C19" w:rsidRDefault="00E46B5D" w:rsidP="001D3627">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8"/>
        </w:rPr>
        <w:t>7</w:t>
      </w:r>
      <w:r w:rsidR="0076290A" w:rsidRPr="000C0EA1">
        <w:rPr>
          <w:rFonts w:ascii="Arial Narrow" w:hAnsi="Arial Narrow" w:cs="Arial Narrow"/>
          <w:b/>
          <w:color w:val="000000"/>
          <w:sz w:val="28"/>
          <w:szCs w:val="28"/>
        </w:rPr>
        <w:t xml:space="preserve">. </w:t>
      </w:r>
      <w:r w:rsidR="00B80D9A" w:rsidRPr="000C0EA1">
        <w:rPr>
          <w:rFonts w:ascii="Arial Narrow" w:hAnsi="Arial Narrow" w:cs="Arial Narrow"/>
          <w:b/>
          <w:color w:val="000000"/>
          <w:sz w:val="28"/>
          <w:szCs w:val="28"/>
        </w:rPr>
        <w:t>Auditor’s Responsibility for Accompanying Information</w:t>
      </w:r>
      <w:r w:rsidR="0076290A" w:rsidRPr="00E46B5D">
        <w:rPr>
          <w:rFonts w:ascii="Arial Narrow" w:hAnsi="Arial Narrow" w:cs="Arial Narrow"/>
          <w:b/>
          <w:color w:val="000000"/>
          <w:sz w:val="24"/>
          <w:szCs w:val="24"/>
        </w:rPr>
        <w:t xml:space="preserve"> - </w:t>
      </w:r>
      <w:r w:rsidR="00B80D9A" w:rsidRPr="004C5C19">
        <w:rPr>
          <w:rFonts w:ascii="Arial Narrow" w:hAnsi="Arial Narrow" w:cs="Arial Narrow"/>
          <w:color w:val="000000"/>
          <w:sz w:val="24"/>
          <w:szCs w:val="24"/>
        </w:rPr>
        <w:t>The auditor should read the other information that accompanies the interim financial information to</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consider whether any such information is materially inconsistent with the interim financial information. If the</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auditor identifies a material inconsistency, the auditor considers whether the interim financial information or the other</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information needs to be amended. If an </w:t>
      </w:r>
      <w:r w:rsidR="0076290A" w:rsidRPr="004C5C19">
        <w:rPr>
          <w:rFonts w:ascii="Arial Narrow" w:hAnsi="Arial Narrow" w:cs="Arial Narrow"/>
          <w:color w:val="000000"/>
          <w:sz w:val="24"/>
          <w:szCs w:val="24"/>
        </w:rPr>
        <w:t>a</w:t>
      </w:r>
      <w:r w:rsidR="00B80D9A" w:rsidRPr="004C5C19">
        <w:rPr>
          <w:rFonts w:ascii="Arial Narrow" w:hAnsi="Arial Narrow" w:cs="Arial Narrow"/>
          <w:color w:val="000000"/>
          <w:sz w:val="24"/>
          <w:szCs w:val="24"/>
        </w:rPr>
        <w:t>mendment is necessary in the interim financial information and</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management refuses to make the amendment, the auditor </w:t>
      </w:r>
      <w:r w:rsidR="0076290A" w:rsidRPr="004C5C19">
        <w:rPr>
          <w:rFonts w:ascii="Arial Narrow" w:hAnsi="Arial Narrow" w:cs="Arial Narrow"/>
          <w:color w:val="000000"/>
          <w:sz w:val="24"/>
          <w:szCs w:val="24"/>
        </w:rPr>
        <w:t xml:space="preserve">should </w:t>
      </w:r>
      <w:r w:rsidR="00B80D9A" w:rsidRPr="004C5C19">
        <w:rPr>
          <w:rFonts w:ascii="Arial Narrow" w:hAnsi="Arial Narrow" w:cs="Arial Narrow"/>
          <w:color w:val="000000"/>
          <w:sz w:val="24"/>
          <w:szCs w:val="24"/>
        </w:rPr>
        <w:t xml:space="preserve">consider including in the review report an additional paragraph describing the material </w:t>
      </w:r>
      <w:r w:rsidR="0076290A" w:rsidRPr="004C5C19">
        <w:rPr>
          <w:rFonts w:ascii="Arial Narrow" w:hAnsi="Arial Narrow" w:cs="Arial Narrow"/>
          <w:color w:val="000000"/>
          <w:sz w:val="24"/>
          <w:szCs w:val="24"/>
        </w:rPr>
        <w:t>i</w:t>
      </w:r>
      <w:r w:rsidR="00B80D9A" w:rsidRPr="004C5C19">
        <w:rPr>
          <w:rFonts w:ascii="Arial Narrow" w:hAnsi="Arial Narrow" w:cs="Arial Narrow"/>
          <w:color w:val="000000"/>
          <w:sz w:val="24"/>
          <w:szCs w:val="24"/>
        </w:rPr>
        <w:t>nconsistency, or taking other</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actions, such as withholding the issuance of the review report or withdrawing from the engagement.</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If a matter comes to the auditor’s attention that causes the auditor to believe that the other information</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appears to include a material misstatement of fact, the auditor should discuss the matter with the entity’s</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management</w:t>
      </w:r>
      <w:r w:rsidR="0076290A" w:rsidRPr="004C5C19">
        <w:rPr>
          <w:rFonts w:ascii="Arial Narrow" w:hAnsi="Arial Narrow" w:cs="Arial Narrow"/>
          <w:color w:val="000000"/>
          <w:sz w:val="24"/>
          <w:szCs w:val="24"/>
        </w:rPr>
        <w:t xml:space="preserve"> and where </w:t>
      </w:r>
      <w:r w:rsidRPr="004C5C19">
        <w:rPr>
          <w:rFonts w:ascii="Arial Narrow" w:hAnsi="Arial Narrow" w:cs="Arial Narrow"/>
          <w:color w:val="000000"/>
          <w:sz w:val="24"/>
          <w:szCs w:val="24"/>
        </w:rPr>
        <w:t xml:space="preserve">valid differences of judgment or opinion exist </w:t>
      </w:r>
      <w:r w:rsidR="0076290A" w:rsidRPr="004C5C19">
        <w:rPr>
          <w:rFonts w:ascii="Arial Narrow" w:hAnsi="Arial Narrow" w:cs="Arial Narrow"/>
          <w:color w:val="000000"/>
          <w:sz w:val="24"/>
          <w:szCs w:val="24"/>
        </w:rPr>
        <w:t>he should</w:t>
      </w:r>
      <w:r w:rsidRPr="004C5C19">
        <w:rPr>
          <w:rFonts w:ascii="Arial Narrow" w:hAnsi="Arial Narrow" w:cs="Arial Narrow"/>
          <w:color w:val="000000"/>
          <w:sz w:val="24"/>
          <w:szCs w:val="24"/>
        </w:rPr>
        <w:t xml:space="preserve"> request management to</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consult with a qualified third party to resolve the apparent misstatement of fact. If an amendment is necessary to</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correct a material misstatement of fact and management refuses to make the amendment, the auditor considers</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taking further action as appropriate, such as notifying those charged with governance and obtaining legal advice.</w:t>
      </w:r>
    </w:p>
    <w:p w:rsidR="00BA42BD" w:rsidRPr="00E46B5D" w:rsidRDefault="00BA42BD" w:rsidP="001D3627">
      <w:pPr>
        <w:autoSpaceDE w:val="0"/>
        <w:autoSpaceDN w:val="0"/>
        <w:adjustRightInd w:val="0"/>
        <w:spacing w:after="0" w:line="240" w:lineRule="auto"/>
        <w:jc w:val="both"/>
        <w:rPr>
          <w:rFonts w:ascii="Arial Narrow" w:hAnsi="Arial Narrow" w:cs="Arial Narrow"/>
          <w:b/>
          <w:color w:val="000000"/>
          <w:sz w:val="24"/>
          <w:szCs w:val="24"/>
        </w:rPr>
      </w:pPr>
    </w:p>
    <w:p w:rsidR="00B80D9A" w:rsidRPr="004C5C19" w:rsidRDefault="00E46B5D" w:rsidP="001D3627">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8</w:t>
      </w:r>
      <w:r w:rsidR="0076290A"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Communication</w:t>
      </w:r>
      <w:r w:rsidR="0076290A" w:rsidRPr="000C0EA1">
        <w:rPr>
          <w:rFonts w:ascii="Arial Narrow" w:hAnsi="Arial Narrow" w:cs="Arial Narrow"/>
          <w:b/>
          <w:color w:val="000000"/>
          <w:sz w:val="28"/>
          <w:szCs w:val="24"/>
        </w:rPr>
        <w:t xml:space="preserve"> </w:t>
      </w:r>
      <w:r w:rsidR="0076290A"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When, as a result of performing the review of interim financial information, a matter comes to the</w:t>
      </w:r>
      <w:r w:rsidR="0076290A"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 xml:space="preserve">auditor’s attention that causes the auditor to believe that it is necessary to make a </w:t>
      </w:r>
      <w:r w:rsidR="00B80D9A" w:rsidRPr="004C5C19">
        <w:rPr>
          <w:rFonts w:ascii="Arial Narrow" w:hAnsi="Arial Narrow" w:cs="Arial Narrow"/>
          <w:color w:val="000000"/>
          <w:sz w:val="24"/>
          <w:szCs w:val="24"/>
        </w:rPr>
        <w:t>material adjustment to the</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interim financial information for it to be prepared, in all material respects, in accordance with the applicable</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financial reporting framework, the auditor should communicate this matter as soon as practicable to the</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appropriate level of management.</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When, in the auditor’s judgment, management does not respond appropriately within a reasonable</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period of time, the auditor should inform those charged with governance</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either orally or in writing. If the information is communicated orally, the auditor documents the communication.</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When, in the auditor’s judgment, those charged with governance do not respond appropriately within a</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reasonable period of time, the auditor should consider:</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(a) Whether to modify the report; or</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(b) The possibility of withdrawing from the engagement; and</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lastRenderedPageBreak/>
        <w:t>(c) The possibility of resigning from the appointment to audit the annual financial statements.</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When, as a result of performing the review of interim financial information, a matter comes to the</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auditor’s attention that causes the auditor to believe in the existence of fraud or noncompliance by the entity</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with laws and regulations the auditor should communicate the matter as soon as practicable to the</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appropriate level of management. </w:t>
      </w:r>
    </w:p>
    <w:p w:rsidR="00B80D9A" w:rsidRPr="00E46B5D"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E46B5D">
        <w:rPr>
          <w:rFonts w:ascii="Arial Narrow" w:hAnsi="Arial Narrow" w:cs="Arial Narrow"/>
          <w:color w:val="000000"/>
          <w:sz w:val="24"/>
          <w:szCs w:val="24"/>
        </w:rPr>
        <w:t>The auditor should communicate relevant matters of governance interest arising from the review of</w:t>
      </w:r>
      <w:r w:rsidR="0076290A" w:rsidRPr="00E46B5D">
        <w:rPr>
          <w:rFonts w:ascii="Arial Narrow" w:hAnsi="Arial Narrow" w:cs="Arial Narrow"/>
          <w:color w:val="000000"/>
          <w:sz w:val="24"/>
          <w:szCs w:val="24"/>
        </w:rPr>
        <w:t xml:space="preserve"> </w:t>
      </w:r>
      <w:r w:rsidRPr="00E46B5D">
        <w:rPr>
          <w:rFonts w:ascii="Arial Narrow" w:hAnsi="Arial Narrow" w:cs="Arial Narrow"/>
          <w:color w:val="000000"/>
          <w:sz w:val="24"/>
          <w:szCs w:val="24"/>
        </w:rPr>
        <w:t xml:space="preserve">interim financial information to those charged with governance. </w:t>
      </w:r>
    </w:p>
    <w:p w:rsidR="00B17E47" w:rsidRDefault="00B17E47" w:rsidP="00B17E47">
      <w:pPr>
        <w:autoSpaceDE w:val="0"/>
        <w:autoSpaceDN w:val="0"/>
        <w:adjustRightInd w:val="0"/>
        <w:spacing w:after="0" w:line="240" w:lineRule="auto"/>
        <w:rPr>
          <w:rFonts w:ascii="Arial Narrow" w:hAnsi="Arial Narrow" w:cs="Arial Narrow"/>
          <w:sz w:val="28"/>
          <w:szCs w:val="28"/>
        </w:rPr>
      </w:pPr>
    </w:p>
    <w:p w:rsidR="00B17E47" w:rsidRPr="00B17E47" w:rsidRDefault="00B17E47" w:rsidP="00B17E47">
      <w:pPr>
        <w:autoSpaceDE w:val="0"/>
        <w:autoSpaceDN w:val="0"/>
        <w:adjustRightInd w:val="0"/>
        <w:spacing w:after="0" w:line="240" w:lineRule="auto"/>
        <w:rPr>
          <w:rFonts w:ascii="Arial Narrow" w:hAnsi="Arial Narrow" w:cs="Arial Narrow"/>
          <w:b/>
          <w:sz w:val="28"/>
          <w:szCs w:val="28"/>
        </w:rPr>
      </w:pPr>
      <w:r w:rsidRPr="00B17E47">
        <w:rPr>
          <w:rFonts w:ascii="Arial Narrow" w:hAnsi="Arial Narrow" w:cs="Arial Narrow"/>
          <w:b/>
          <w:sz w:val="28"/>
          <w:szCs w:val="28"/>
        </w:rPr>
        <w:t>9. Reporting the Nature, Extent and Results of the Review of Interim Financial</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b/>
          <w:sz w:val="28"/>
          <w:szCs w:val="28"/>
        </w:rPr>
        <w:t>Information</w:t>
      </w:r>
      <w:r>
        <w:rPr>
          <w:rFonts w:ascii="Arial Narrow" w:hAnsi="Arial Narrow" w:cs="Arial Narrow"/>
          <w:b/>
          <w:sz w:val="28"/>
          <w:szCs w:val="28"/>
        </w:rPr>
        <w:t xml:space="preserve"> - </w:t>
      </w:r>
      <w:r w:rsidRPr="00B17E47">
        <w:rPr>
          <w:rFonts w:ascii="Arial Narrow" w:hAnsi="Arial Narrow" w:cs="Arial Narrow"/>
          <w:sz w:val="24"/>
          <w:szCs w:val="24"/>
        </w:rPr>
        <w:t>The auditor should issue a written report that contains the following:</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(a) An appropriate title.</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(b) An addressee, as required by the circumstances of the engagement.</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(c) Identification of the interim financial information reviewed, including identification of the title of each of the statements contained in the complete or condensed set of financial statements and the date and period covered by the interim financial information.</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(d) If the interim financial information comprises a complete set of general purpose financial statements prepared in accordance with a financial reporting framework designed to achieve fair presentation, a statement that management is responsible for the preparation and fair presentation of the interim financial information in accordance with the applicable financial reporting framework.</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(e) In other circumstances, a statement that management is responsible for the preparation and presentation of the interim financial information in accordance with the applicable financial reporting framework.</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(f) A statement that the auditor is responsible for expressing a conclusion on the interim financial information based on the review.</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(g) A statement that the review of the interim financial information was conducted in accordance with </w:t>
      </w:r>
      <w:r>
        <w:rPr>
          <w:rFonts w:ascii="Arial Narrow" w:hAnsi="Arial Narrow" w:cs="Arial Narrow"/>
          <w:sz w:val="24"/>
          <w:szCs w:val="24"/>
        </w:rPr>
        <w:t xml:space="preserve">this </w:t>
      </w:r>
      <w:r w:rsidRPr="00B17E47">
        <w:rPr>
          <w:rFonts w:ascii="Arial Narrow" w:hAnsi="Arial Narrow" w:cs="Arial Narrow"/>
          <w:sz w:val="24"/>
          <w:szCs w:val="24"/>
        </w:rPr>
        <w:t>and a statement that such a review consists of making inquiries, primarily of persons responsible for financial and accounting matters, and applying analytical and other review procedures.</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(h) A statement that a review is substantially less in scope than an audit and that accordingly no audit opinion is expressed.</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proofErr w:type="spellStart"/>
      <w:r w:rsidRPr="00B17E47">
        <w:rPr>
          <w:rFonts w:ascii="Arial Narrow" w:hAnsi="Arial Narrow" w:cs="Arial Narrow"/>
          <w:sz w:val="24"/>
          <w:szCs w:val="24"/>
        </w:rPr>
        <w:t>i</w:t>
      </w:r>
      <w:proofErr w:type="spellEnd"/>
      <w:r w:rsidRPr="00B17E47">
        <w:rPr>
          <w:rFonts w:ascii="Arial Narrow" w:hAnsi="Arial Narrow" w:cs="Arial Narrow"/>
          <w:sz w:val="24"/>
          <w:szCs w:val="24"/>
        </w:rPr>
        <w:t>) If the interim financial information comprises a complete set of general purpose financial statements prepared in accordance with a financial reporting framework designed to achieve fair presentation</w:t>
      </w:r>
      <w:r>
        <w:rPr>
          <w:rFonts w:ascii="Arial Narrow" w:hAnsi="Arial Narrow" w:cs="Arial Narrow"/>
          <w:sz w:val="24"/>
          <w:szCs w:val="24"/>
        </w:rPr>
        <w:t xml:space="preserve"> or in other circumstances</w:t>
      </w:r>
      <w:r w:rsidRPr="00B17E47">
        <w:rPr>
          <w:rFonts w:ascii="Arial Narrow" w:hAnsi="Arial Narrow" w:cs="Arial Narrow"/>
          <w:sz w:val="24"/>
          <w:szCs w:val="24"/>
        </w:rPr>
        <w:t>, a conclusion as to whether anything has come to the auditor’s attention that causes the auditor to believe that the interim financial information does not give a true and fair view, or does not present fairly, in all material respects, in accordance with the applicable financial reporting framework (including a reference to the relevant jurisdiction of the financial reporting framework when the financial reporting framework used is not Financial Reporting Standards  applicable in India).</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j</w:t>
      </w:r>
      <w:r w:rsidRPr="00B17E47">
        <w:rPr>
          <w:rFonts w:ascii="Arial Narrow" w:hAnsi="Arial Narrow" w:cs="Arial Narrow"/>
          <w:sz w:val="24"/>
          <w:szCs w:val="24"/>
        </w:rPr>
        <w:t>) The date of the report.</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k</w:t>
      </w:r>
      <w:r w:rsidRPr="00B17E47">
        <w:rPr>
          <w:rFonts w:ascii="Arial Narrow" w:hAnsi="Arial Narrow" w:cs="Arial Narrow"/>
          <w:sz w:val="24"/>
          <w:szCs w:val="24"/>
        </w:rPr>
        <w:t>) Place of Signature.</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l</w:t>
      </w:r>
      <w:r w:rsidRPr="00B17E47">
        <w:rPr>
          <w:rFonts w:ascii="Arial Narrow" w:hAnsi="Arial Narrow" w:cs="Arial Narrow"/>
          <w:sz w:val="24"/>
          <w:szCs w:val="24"/>
        </w:rPr>
        <w:t>) The auditor’s signature and membership number assigned by ICAI.</w:t>
      </w:r>
    </w:p>
    <w:p w:rsidR="00BA42BD" w:rsidRPr="00B17E47" w:rsidRDefault="00B17E47" w:rsidP="00B17E47">
      <w:pPr>
        <w:autoSpaceDE w:val="0"/>
        <w:autoSpaceDN w:val="0"/>
        <w:adjustRightInd w:val="0"/>
        <w:spacing w:after="0" w:line="240" w:lineRule="auto"/>
        <w:jc w:val="both"/>
        <w:rPr>
          <w:rFonts w:ascii="Arial Narrow" w:hAnsi="Arial Narrow" w:cs="Arial Narrow"/>
          <w:b/>
          <w:color w:val="000000"/>
          <w:sz w:val="24"/>
          <w:szCs w:val="24"/>
        </w:rPr>
      </w:pPr>
      <w:r w:rsidRPr="00B17E47">
        <w:rPr>
          <w:rFonts w:ascii="Arial Narrow" w:hAnsi="Arial Narrow" w:cs="Arial Narrow"/>
          <w:sz w:val="24"/>
          <w:szCs w:val="24"/>
        </w:rPr>
        <w:t>(</w:t>
      </w:r>
      <w:r>
        <w:rPr>
          <w:rFonts w:ascii="Arial Narrow" w:hAnsi="Arial Narrow" w:cs="Arial Narrow"/>
          <w:sz w:val="24"/>
          <w:szCs w:val="24"/>
        </w:rPr>
        <w:t>m</w:t>
      </w:r>
      <w:r w:rsidRPr="00B17E47">
        <w:rPr>
          <w:rFonts w:ascii="Arial Narrow" w:hAnsi="Arial Narrow" w:cs="Arial Narrow"/>
          <w:sz w:val="24"/>
          <w:szCs w:val="24"/>
        </w:rPr>
        <w:t>) The Firm’s registration number of the member of the Institute, wherever applicable, as allotted by ICAI.</w:t>
      </w:r>
    </w:p>
    <w:p w:rsidR="00B17E47" w:rsidRPr="00B17E47" w:rsidRDefault="00B17E47" w:rsidP="00B17E47">
      <w:pPr>
        <w:autoSpaceDE w:val="0"/>
        <w:autoSpaceDN w:val="0"/>
        <w:adjustRightInd w:val="0"/>
        <w:spacing w:after="0" w:line="240" w:lineRule="auto"/>
        <w:jc w:val="both"/>
        <w:rPr>
          <w:rFonts w:ascii="Arial Narrow" w:hAnsi="Arial Narrow" w:cs="Arial Narrow"/>
          <w:b/>
          <w:color w:val="000000"/>
          <w:sz w:val="24"/>
          <w:szCs w:val="24"/>
        </w:rPr>
      </w:pPr>
    </w:p>
    <w:p w:rsidR="00B80D9A" w:rsidRPr="004C5C19" w:rsidRDefault="00B17E47" w:rsidP="00E46B5D">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b/>
          <w:color w:val="000000"/>
          <w:sz w:val="28"/>
          <w:szCs w:val="24"/>
        </w:rPr>
        <w:t>10</w:t>
      </w:r>
      <w:r w:rsidR="001D3627"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Departure from the Applicable Financial Reporting Framework</w:t>
      </w:r>
      <w:r w:rsidR="001D3627" w:rsidRPr="000C0EA1">
        <w:rPr>
          <w:rFonts w:ascii="Arial Narrow" w:hAnsi="Arial Narrow" w:cs="Arial Narrow"/>
          <w:b/>
          <w:color w:val="000000"/>
          <w:sz w:val="28"/>
          <w:szCs w:val="24"/>
        </w:rPr>
        <w:t xml:space="preserve"> </w:t>
      </w:r>
      <w:r w:rsidR="001D3627"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 xml:space="preserve">The auditor should </w:t>
      </w:r>
      <w:r w:rsidR="00B80D9A" w:rsidRPr="004C5C19">
        <w:rPr>
          <w:rFonts w:ascii="Arial Narrow" w:hAnsi="Arial Narrow" w:cs="Arial Narrow"/>
          <w:color w:val="000000"/>
          <w:sz w:val="24"/>
          <w:szCs w:val="24"/>
        </w:rPr>
        <w:t>express a qualified or adverse conclusion when a matter has come to the auditor’s</w:t>
      </w:r>
      <w:r w:rsidR="001D3627"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attention that causes the auditor to believe that a material adjustment should be made to the interim financial</w:t>
      </w:r>
      <w:r w:rsidR="001D3627"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information for it to be prepared, in all material respects, in accordance with the applicable financial</w:t>
      </w:r>
      <w:r w:rsidR="001D3627"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reporting framework.</w:t>
      </w:r>
    </w:p>
    <w:p w:rsidR="00B70189" w:rsidRPr="004C5C19" w:rsidRDefault="00B80D9A" w:rsidP="00E46B5D">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When the effect of the departure is so material and pervasive to the interim financial information that the auditor</w:t>
      </w:r>
      <w:r w:rsidR="001D3627"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concludes a qualified conclusion is not adequate to disclose the misleading or incomplete nature of the interim</w:t>
      </w:r>
      <w:r w:rsidR="001D3627"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financial information, the auditor expresses an adverse conclusion. </w:t>
      </w:r>
    </w:p>
    <w:p w:rsidR="00BA42BD" w:rsidRPr="00E46B5D" w:rsidRDefault="00BA42BD" w:rsidP="00E46B5D">
      <w:pPr>
        <w:autoSpaceDE w:val="0"/>
        <w:autoSpaceDN w:val="0"/>
        <w:adjustRightInd w:val="0"/>
        <w:spacing w:after="0" w:line="240" w:lineRule="auto"/>
        <w:jc w:val="both"/>
        <w:rPr>
          <w:rFonts w:ascii="Arial Narrow" w:hAnsi="Arial Narrow" w:cs="Arial Narrow"/>
          <w:b/>
          <w:color w:val="000000"/>
          <w:sz w:val="24"/>
          <w:szCs w:val="24"/>
        </w:rPr>
      </w:pPr>
    </w:p>
    <w:p w:rsidR="00B80D9A" w:rsidRPr="004C5C19"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1</w:t>
      </w:r>
      <w:r w:rsidR="00B70189"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Limitation on Scope</w:t>
      </w:r>
      <w:r w:rsidR="00B70189" w:rsidRPr="000C0EA1">
        <w:rPr>
          <w:rFonts w:ascii="Arial Narrow" w:hAnsi="Arial Narrow" w:cs="Arial Narrow"/>
          <w:b/>
          <w:color w:val="000000"/>
          <w:sz w:val="28"/>
          <w:szCs w:val="24"/>
        </w:rPr>
        <w:t xml:space="preserve"> </w:t>
      </w:r>
      <w:r w:rsidR="00B70189"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 xml:space="preserve">When the auditor is unable to complete the review, the auditor should </w:t>
      </w:r>
      <w:r w:rsidR="00B80D9A" w:rsidRPr="004C5C19">
        <w:rPr>
          <w:rFonts w:ascii="Arial Narrow" w:hAnsi="Arial Narrow" w:cs="Arial Narrow"/>
          <w:color w:val="000000"/>
          <w:sz w:val="24"/>
          <w:szCs w:val="24"/>
        </w:rPr>
        <w:t>communicate, in writing, to the</w:t>
      </w:r>
      <w:r w:rsidR="00B70189"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appropriate level of management and to those charged with governance the reason why the review cannot</w:t>
      </w:r>
      <w:r w:rsidR="00B70189"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be completed, and consider whether it is appropriate to issue a report.</w:t>
      </w:r>
    </w:p>
    <w:p w:rsidR="00BA42BD" w:rsidRPr="004C5C19" w:rsidRDefault="00BA42BD" w:rsidP="00E46B5D">
      <w:pPr>
        <w:autoSpaceDE w:val="0"/>
        <w:autoSpaceDN w:val="0"/>
        <w:adjustRightInd w:val="0"/>
        <w:spacing w:after="0" w:line="240" w:lineRule="auto"/>
        <w:jc w:val="both"/>
        <w:rPr>
          <w:rFonts w:ascii="Arial Narrow" w:hAnsi="Arial Narrow" w:cs="Arial Narrow"/>
          <w:color w:val="000000"/>
          <w:sz w:val="24"/>
          <w:szCs w:val="24"/>
        </w:rPr>
      </w:pPr>
    </w:p>
    <w:p w:rsidR="00B80D9A" w:rsidRPr="00E46B5D" w:rsidRDefault="00B70189"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2</w:t>
      </w:r>
      <w:r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Limitation on Scope Imposed by Management</w:t>
      </w:r>
      <w:r w:rsidRPr="000C0EA1">
        <w:rPr>
          <w:rFonts w:ascii="Arial Narrow" w:hAnsi="Arial Narrow" w:cs="Arial Narrow"/>
          <w:b/>
          <w:color w:val="000000"/>
          <w:sz w:val="28"/>
          <w:szCs w:val="24"/>
        </w:rPr>
        <w:t xml:space="preserve"> </w:t>
      </w:r>
      <w:r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 xml:space="preserve">The auditor does </w:t>
      </w:r>
      <w:r w:rsidR="00B80D9A" w:rsidRPr="004C5C19">
        <w:rPr>
          <w:rFonts w:ascii="Arial Narrow" w:hAnsi="Arial Narrow" w:cs="Arial Narrow"/>
          <w:color w:val="000000"/>
          <w:sz w:val="24"/>
          <w:szCs w:val="24"/>
        </w:rPr>
        <w:t>not accept an engagement to review the interim financial information if the auditor’s</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preliminary knowledge of the engagement circumstances indicates that the auditor would be unable to complete the</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review because there will be a limitation on the scope of the auditor’s review imposed by management of the entity.</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If, after accepting the engagement, management imposes a limitation on the scope of the review, the auditor</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requests the removal of that limitation. If </w:t>
      </w:r>
      <w:r w:rsidRPr="004C5C19">
        <w:rPr>
          <w:rFonts w:ascii="Arial Narrow" w:hAnsi="Arial Narrow" w:cs="Arial Narrow"/>
          <w:color w:val="000000"/>
          <w:sz w:val="24"/>
          <w:szCs w:val="24"/>
        </w:rPr>
        <w:t>m</w:t>
      </w:r>
      <w:r w:rsidR="00B80D9A" w:rsidRPr="004C5C19">
        <w:rPr>
          <w:rFonts w:ascii="Arial Narrow" w:hAnsi="Arial Narrow" w:cs="Arial Narrow"/>
          <w:color w:val="000000"/>
          <w:sz w:val="24"/>
          <w:szCs w:val="24"/>
        </w:rPr>
        <w:t>anagement refuses to do so, the auditor communicates, in writing, to the appropriate level of</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management and those charged with governance the reason why the review cannot be completed. The auditor also considers the legal and regulatory responsibilities, including whether there is a requirement for</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the auditor to issue a report. If there is such a requirement, the auditor disclaims a conclusion, and provides in the</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review report the reason why the review cannot be completed. However, if a matter comes to the auditor’s</w:t>
      </w:r>
      <w:r w:rsidR="00B80D9A" w:rsidRPr="00E46B5D">
        <w:rPr>
          <w:rFonts w:ascii="Arial Narrow" w:hAnsi="Arial Narrow" w:cs="Arial Narrow"/>
          <w:color w:val="000000"/>
          <w:sz w:val="24"/>
          <w:szCs w:val="24"/>
        </w:rPr>
        <w:t xml:space="preserve"> </w:t>
      </w:r>
      <w:r w:rsidRPr="00E46B5D">
        <w:rPr>
          <w:rFonts w:ascii="Arial Narrow" w:hAnsi="Arial Narrow" w:cs="Arial Narrow"/>
          <w:color w:val="000000"/>
          <w:sz w:val="24"/>
          <w:szCs w:val="24"/>
        </w:rPr>
        <w:t>a</w:t>
      </w:r>
      <w:r w:rsidR="00B80D9A" w:rsidRPr="00E46B5D">
        <w:rPr>
          <w:rFonts w:ascii="Arial Narrow" w:hAnsi="Arial Narrow" w:cs="Arial Narrow"/>
          <w:color w:val="000000"/>
          <w:sz w:val="24"/>
          <w:szCs w:val="24"/>
        </w:rPr>
        <w:t>ttention</w:t>
      </w:r>
      <w:r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that causes the auditor to believe that a material adjustment to the interim financial information is necessary for it to</w:t>
      </w:r>
      <w:r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be prepared, in all material respects, in accordance with the applicable financial reporting framework, the auditor also</w:t>
      </w:r>
      <w:r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communicates such a matter in the report.</w:t>
      </w:r>
    </w:p>
    <w:p w:rsidR="00BA42BD" w:rsidRPr="00E46B5D" w:rsidRDefault="00BA42BD" w:rsidP="00E46B5D">
      <w:pPr>
        <w:autoSpaceDE w:val="0"/>
        <w:autoSpaceDN w:val="0"/>
        <w:adjustRightInd w:val="0"/>
        <w:spacing w:after="0" w:line="240" w:lineRule="auto"/>
        <w:jc w:val="both"/>
        <w:rPr>
          <w:rFonts w:ascii="Arial Narrow" w:hAnsi="Arial Narrow" w:cs="Arial Narrow"/>
          <w:b/>
          <w:color w:val="000000"/>
          <w:sz w:val="24"/>
          <w:szCs w:val="24"/>
        </w:rPr>
      </w:pPr>
    </w:p>
    <w:p w:rsidR="00B80D9A" w:rsidRPr="00E46B5D" w:rsidRDefault="00B70189"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3</w:t>
      </w:r>
      <w:r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Other Limitations on Scope</w:t>
      </w:r>
      <w:r w:rsidRPr="000C0EA1">
        <w:rPr>
          <w:rFonts w:ascii="Arial Narrow" w:hAnsi="Arial Narrow" w:cs="Arial Narrow"/>
          <w:b/>
          <w:color w:val="000000"/>
          <w:sz w:val="28"/>
          <w:szCs w:val="24"/>
        </w:rPr>
        <w:t xml:space="preserve"> </w:t>
      </w:r>
      <w:r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A limitation on scope may occur due to circumstances other than a limitation on scope imposed by</w:t>
      </w:r>
      <w:r w:rsidR="00BA42BD"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management. The auditor may have expressed a qualified opinion on the audit of the latest annual financial statements</w:t>
      </w:r>
      <w:r w:rsidR="00BA42BD"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because of a limitation on the scope of that audit. The auditor considers whether that limitation on scope still exists</w:t>
      </w:r>
      <w:r w:rsidR="00BA42BD"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and, if so, the implications for the review report.</w:t>
      </w:r>
    </w:p>
    <w:p w:rsidR="00BA42BD" w:rsidRPr="00E46B5D" w:rsidRDefault="00BA42BD" w:rsidP="00E46B5D">
      <w:pPr>
        <w:autoSpaceDE w:val="0"/>
        <w:autoSpaceDN w:val="0"/>
        <w:adjustRightInd w:val="0"/>
        <w:spacing w:after="0" w:line="240" w:lineRule="auto"/>
        <w:jc w:val="both"/>
        <w:rPr>
          <w:rFonts w:ascii="Arial Narrow" w:hAnsi="Arial Narrow" w:cs="Arial Narrow"/>
          <w:b/>
          <w:color w:val="000000"/>
          <w:sz w:val="24"/>
          <w:szCs w:val="24"/>
        </w:rPr>
      </w:pPr>
    </w:p>
    <w:p w:rsidR="00B80D9A" w:rsidRPr="004C5C19"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4</w:t>
      </w:r>
      <w:r w:rsidRPr="000C0EA1">
        <w:rPr>
          <w:rFonts w:ascii="Arial Narrow" w:hAnsi="Arial Narrow" w:cs="Arial Narrow"/>
          <w:b/>
          <w:color w:val="000000"/>
          <w:sz w:val="28"/>
          <w:szCs w:val="24"/>
        </w:rPr>
        <w:t>.</w:t>
      </w:r>
      <w:r w:rsidR="00BA42BD"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Going Concern and Significant Uncertainties</w:t>
      </w:r>
      <w:r w:rsidR="00BA42BD" w:rsidRPr="000C0EA1">
        <w:rPr>
          <w:rFonts w:ascii="Arial Narrow" w:hAnsi="Arial Narrow" w:cs="Arial Narrow"/>
          <w:b/>
          <w:color w:val="000000"/>
          <w:sz w:val="28"/>
          <w:szCs w:val="24"/>
        </w:rPr>
        <w:t xml:space="preserve"> </w:t>
      </w:r>
      <w:r w:rsidR="00BA42BD" w:rsidRPr="00E46B5D">
        <w:rPr>
          <w:rFonts w:ascii="Arial Narrow" w:hAnsi="Arial Narrow" w:cs="Arial Narrow"/>
          <w:b/>
          <w:color w:val="000000"/>
          <w:sz w:val="24"/>
          <w:szCs w:val="24"/>
        </w:rPr>
        <w:t xml:space="preserve">- </w:t>
      </w:r>
      <w:r w:rsidR="00B80D9A" w:rsidRPr="004C5C19">
        <w:rPr>
          <w:rFonts w:ascii="Arial Narrow" w:hAnsi="Arial Narrow" w:cs="Arial Narrow"/>
          <w:color w:val="000000"/>
          <w:sz w:val="24"/>
          <w:szCs w:val="24"/>
        </w:rPr>
        <w:t>If adequate disclosure is made in the interim financial information, the auditor should add an emphasis</w:t>
      </w:r>
      <w:r w:rsidR="00BA42BD"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of matter paragraph to the review report to highlight a material uncertainty relating to an event or condition</w:t>
      </w:r>
      <w:r w:rsidR="00BA42BD"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that may cast significant doubt on the entity’s ability to continue as a going concern.</w:t>
      </w:r>
    </w:p>
    <w:p w:rsidR="00B80D9A" w:rsidRPr="004C5C19" w:rsidRDefault="00B80D9A" w:rsidP="00E46B5D">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auditor may have modified a prior audit or review report by adding an emphasis of matter paragraph to</w:t>
      </w:r>
      <w:r w:rsidR="00BA42B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highlight a material uncertainty relating to an event or condition that may cast significant doubt on the entity’s ability</w:t>
      </w:r>
      <w:r w:rsidR="00BA42B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to continue as a going concern. If the material uncertainty still exists and adequate disclosure is made in the interim</w:t>
      </w:r>
      <w:r w:rsidR="00BA42B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financial information, the auditor modifies the review report on the current interim financial information by adding a</w:t>
      </w:r>
      <w:r w:rsidR="00BA42B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paragraph to highlight the continued material uncertainty.</w:t>
      </w:r>
    </w:p>
    <w:p w:rsidR="00B80D9A" w:rsidRPr="004C5C19" w:rsidRDefault="00B80D9A" w:rsidP="00E46B5D">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If a material uncertainty that casts significant doubt about the entity’s ability to continue as a going</w:t>
      </w:r>
      <w:r w:rsidR="00BA42B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concern is not adequately disclosed in the interim financial information, the auditor should express a</w:t>
      </w:r>
      <w:r w:rsidR="00BA42B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qualified or adverse </w:t>
      </w:r>
      <w:r w:rsidR="00BA42BD" w:rsidRPr="004C5C19">
        <w:rPr>
          <w:rFonts w:ascii="Arial Narrow" w:hAnsi="Arial Narrow" w:cs="Arial Narrow"/>
          <w:color w:val="000000"/>
          <w:sz w:val="24"/>
          <w:szCs w:val="24"/>
        </w:rPr>
        <w:t>c</w:t>
      </w:r>
      <w:r w:rsidRPr="004C5C19">
        <w:rPr>
          <w:rFonts w:ascii="Arial Narrow" w:hAnsi="Arial Narrow" w:cs="Arial Narrow"/>
          <w:color w:val="000000"/>
          <w:sz w:val="24"/>
          <w:szCs w:val="24"/>
        </w:rPr>
        <w:t>onclusion, as appropriate. The report should include specific reference to the fact that</w:t>
      </w:r>
      <w:r w:rsidR="00BA42B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there is such a material uncertainty.</w:t>
      </w:r>
    </w:p>
    <w:p w:rsidR="00B80D9A" w:rsidRPr="00E46B5D" w:rsidRDefault="00B80D9A" w:rsidP="00E46B5D">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auditor should consider modifying the review report by adding a paragraph</w:t>
      </w:r>
      <w:r w:rsidRPr="00E46B5D">
        <w:rPr>
          <w:rFonts w:ascii="Arial Narrow" w:hAnsi="Arial Narrow" w:cs="Arial Narrow"/>
          <w:color w:val="000000"/>
          <w:sz w:val="24"/>
          <w:szCs w:val="24"/>
        </w:rPr>
        <w:t xml:space="preserve"> to highlight a</w:t>
      </w:r>
      <w:r w:rsidR="00BA42BD" w:rsidRPr="00E46B5D">
        <w:rPr>
          <w:rFonts w:ascii="Arial Narrow" w:hAnsi="Arial Narrow" w:cs="Arial Narrow"/>
          <w:color w:val="000000"/>
          <w:sz w:val="24"/>
          <w:szCs w:val="24"/>
        </w:rPr>
        <w:t xml:space="preserve"> </w:t>
      </w:r>
      <w:r w:rsidRPr="00E46B5D">
        <w:rPr>
          <w:rFonts w:ascii="Arial Narrow" w:hAnsi="Arial Narrow" w:cs="Arial Narrow"/>
          <w:color w:val="000000"/>
          <w:sz w:val="24"/>
          <w:szCs w:val="24"/>
        </w:rPr>
        <w:t>significant uncertainty (other than a going concern problem) that came to the auditor’s attention, the</w:t>
      </w:r>
      <w:r w:rsidR="00BA42BD" w:rsidRPr="00E46B5D">
        <w:rPr>
          <w:rFonts w:ascii="Arial Narrow" w:hAnsi="Arial Narrow" w:cs="Arial Narrow"/>
          <w:color w:val="000000"/>
          <w:sz w:val="24"/>
          <w:szCs w:val="24"/>
        </w:rPr>
        <w:t xml:space="preserve"> </w:t>
      </w:r>
      <w:r w:rsidRPr="00E46B5D">
        <w:rPr>
          <w:rFonts w:ascii="Arial Narrow" w:hAnsi="Arial Narrow" w:cs="Arial Narrow"/>
          <w:color w:val="000000"/>
          <w:sz w:val="24"/>
          <w:szCs w:val="24"/>
        </w:rPr>
        <w:t>resolution of which is dependent upon future events and which may affect the interim financial information.</w:t>
      </w:r>
    </w:p>
    <w:p w:rsidR="00E46B5D" w:rsidRPr="00E46B5D" w:rsidRDefault="00E46B5D" w:rsidP="00E46B5D">
      <w:pPr>
        <w:autoSpaceDE w:val="0"/>
        <w:autoSpaceDN w:val="0"/>
        <w:adjustRightInd w:val="0"/>
        <w:spacing w:after="0" w:line="240" w:lineRule="auto"/>
        <w:jc w:val="both"/>
        <w:rPr>
          <w:rFonts w:ascii="Arial Narrow" w:hAnsi="Arial Narrow" w:cs="Arial Narrow"/>
          <w:color w:val="000000"/>
          <w:sz w:val="24"/>
          <w:szCs w:val="24"/>
        </w:rPr>
      </w:pPr>
    </w:p>
    <w:p w:rsidR="00B80D9A" w:rsidRPr="00E46B5D"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5</w:t>
      </w:r>
      <w:r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Other Considerations</w:t>
      </w:r>
      <w:r w:rsidRPr="000C0EA1">
        <w:rPr>
          <w:rFonts w:ascii="Arial Narrow" w:hAnsi="Arial Narrow" w:cs="Arial Narrow"/>
          <w:b/>
          <w:color w:val="000000"/>
          <w:sz w:val="28"/>
          <w:szCs w:val="24"/>
        </w:rPr>
        <w:t xml:space="preserve"> </w:t>
      </w:r>
      <w:r w:rsidRPr="00E46B5D">
        <w:rPr>
          <w:rFonts w:ascii="Arial Narrow" w:hAnsi="Arial Narrow" w:cs="Arial Narrow"/>
          <w:b/>
          <w:color w:val="000000"/>
          <w:sz w:val="24"/>
          <w:szCs w:val="24"/>
        </w:rPr>
        <w:t xml:space="preserve">- </w:t>
      </w:r>
      <w:r w:rsidR="00B80D9A" w:rsidRPr="004C5C19">
        <w:rPr>
          <w:rFonts w:ascii="Arial Narrow" w:hAnsi="Arial Narrow" w:cs="Arial Narrow"/>
          <w:color w:val="000000"/>
          <w:sz w:val="24"/>
          <w:szCs w:val="24"/>
        </w:rPr>
        <w:t>If the auditor has issued a modified review report and management issues the interim financial information</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without including the modified review report in the document containing the interim financial information, the auditor</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considers seeking legal advice to assist in determining the appropriate course of action in the circumstances, and the</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possibility of resigning from </w:t>
      </w:r>
      <w:r w:rsidR="00B80D9A" w:rsidRPr="004C5C19">
        <w:rPr>
          <w:rFonts w:ascii="Arial Narrow" w:hAnsi="Arial Narrow" w:cs="Arial Narrow"/>
          <w:color w:val="000000"/>
          <w:sz w:val="24"/>
          <w:szCs w:val="24"/>
        </w:rPr>
        <w:lastRenderedPageBreak/>
        <w:t>the appointment to audit the annual financial statements.</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Interim financial information may</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present an</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explanation of the events and changes that are significant to an understanding of the changes in the state of affairs</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and performance of the entity since the annual reporting date. </w:t>
      </w:r>
      <w:r w:rsidRPr="004C5C19">
        <w:rPr>
          <w:rFonts w:ascii="Arial Narrow" w:hAnsi="Arial Narrow" w:cs="Arial Narrow"/>
          <w:color w:val="000000"/>
          <w:sz w:val="24"/>
          <w:szCs w:val="24"/>
        </w:rPr>
        <w:t>T</w:t>
      </w:r>
      <w:r w:rsidR="00B80D9A" w:rsidRPr="004C5C19">
        <w:rPr>
          <w:rFonts w:ascii="Arial Narrow" w:hAnsi="Arial Narrow" w:cs="Arial Narrow"/>
          <w:color w:val="000000"/>
          <w:sz w:val="24"/>
          <w:szCs w:val="24"/>
        </w:rPr>
        <w:t>he auditor discusses with management the need for such interim financial</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information to include a statement that it is to be read in conjunction</w:t>
      </w:r>
      <w:r w:rsidR="00B80D9A" w:rsidRPr="00E46B5D">
        <w:rPr>
          <w:rFonts w:ascii="Arial Narrow" w:hAnsi="Arial Narrow" w:cs="Arial Narrow"/>
          <w:color w:val="000000"/>
          <w:sz w:val="24"/>
          <w:szCs w:val="24"/>
        </w:rPr>
        <w:t xml:space="preserve"> with the latest audited financial statements. In</w:t>
      </w:r>
      <w:r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the absence of such a statement, the auditor considers whether, without a reference to the latest audited financial</w:t>
      </w:r>
      <w:r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statements, the interim financial information is misleading in the circumstances, and the implications for the review</w:t>
      </w:r>
      <w:r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report.</w:t>
      </w:r>
    </w:p>
    <w:p w:rsidR="00E46B5D" w:rsidRPr="00E46B5D" w:rsidRDefault="00E46B5D" w:rsidP="00E46B5D">
      <w:pPr>
        <w:autoSpaceDE w:val="0"/>
        <w:autoSpaceDN w:val="0"/>
        <w:adjustRightInd w:val="0"/>
        <w:spacing w:after="0" w:line="240" w:lineRule="auto"/>
        <w:jc w:val="both"/>
        <w:rPr>
          <w:rFonts w:ascii="Arial Narrow" w:hAnsi="Arial Narrow" w:cs="Arial Narrow"/>
          <w:color w:val="000000"/>
          <w:sz w:val="24"/>
          <w:szCs w:val="24"/>
        </w:rPr>
      </w:pPr>
    </w:p>
    <w:p w:rsidR="00B80D9A" w:rsidRPr="004C5C19"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6</w:t>
      </w:r>
      <w:r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Documentation</w:t>
      </w:r>
      <w:r w:rsidRPr="000C0EA1">
        <w:rPr>
          <w:rFonts w:ascii="Arial Narrow" w:hAnsi="Arial Narrow" w:cs="Arial Narrow"/>
          <w:b/>
          <w:color w:val="000000"/>
          <w:sz w:val="28"/>
          <w:szCs w:val="24"/>
        </w:rPr>
        <w:t xml:space="preserve"> </w:t>
      </w:r>
      <w:r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 xml:space="preserve">The auditor should prepare review documentation that is sufficient and appropriate to </w:t>
      </w:r>
      <w:r w:rsidR="00B80D9A" w:rsidRPr="004C5C19">
        <w:rPr>
          <w:rFonts w:ascii="Arial Narrow" w:hAnsi="Arial Narrow" w:cs="Arial Narrow"/>
          <w:color w:val="000000"/>
          <w:sz w:val="24"/>
          <w:szCs w:val="24"/>
        </w:rPr>
        <w:t>provide a basis</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for the auditor’s conclusion and to provide evidence that the review was performed in accordance with this</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SRE and applicable legal and regulatory requirements. </w:t>
      </w:r>
    </w:p>
    <w:p w:rsidR="00E46B5D" w:rsidRPr="004C5C19" w:rsidRDefault="00E46B5D" w:rsidP="00E46B5D">
      <w:pPr>
        <w:autoSpaceDE w:val="0"/>
        <w:autoSpaceDN w:val="0"/>
        <w:adjustRightInd w:val="0"/>
        <w:spacing w:after="0" w:line="240" w:lineRule="auto"/>
        <w:jc w:val="both"/>
        <w:rPr>
          <w:rFonts w:ascii="Arial Narrow" w:hAnsi="Arial Narrow" w:cs="Arial Narrow"/>
          <w:color w:val="000000"/>
          <w:sz w:val="24"/>
          <w:szCs w:val="24"/>
        </w:rPr>
      </w:pPr>
    </w:p>
    <w:p w:rsidR="00FC7908" w:rsidRPr="009C0B2D" w:rsidRDefault="00FC7908" w:rsidP="00FC7908">
      <w:pPr>
        <w:autoSpaceDE w:val="0"/>
        <w:autoSpaceDN w:val="0"/>
        <w:adjustRightInd w:val="0"/>
        <w:spacing w:after="0" w:line="240" w:lineRule="auto"/>
        <w:jc w:val="both"/>
        <w:rPr>
          <w:rFonts w:ascii="Arial Narrow" w:hAnsi="Arial Narrow" w:cs="Arial"/>
          <w:sz w:val="24"/>
          <w:szCs w:val="24"/>
        </w:rPr>
      </w:pPr>
    </w:p>
    <w:tbl>
      <w:tblPr>
        <w:tblW w:w="9465" w:type="dxa"/>
        <w:tblInd w:w="93" w:type="dxa"/>
        <w:tblLook w:val="04A0"/>
      </w:tblPr>
      <w:tblGrid>
        <w:gridCol w:w="516"/>
        <w:gridCol w:w="3703"/>
        <w:gridCol w:w="5246"/>
      </w:tblGrid>
      <w:tr w:rsidR="00D838A9" w:rsidRPr="000C2A0E" w:rsidTr="00742133">
        <w:trPr>
          <w:trHeight w:val="315"/>
        </w:trPr>
        <w:tc>
          <w:tcPr>
            <w:tcW w:w="9465" w:type="dxa"/>
            <w:gridSpan w:val="3"/>
            <w:tcBorders>
              <w:top w:val="single" w:sz="4" w:space="0" w:color="auto"/>
              <w:left w:val="single" w:sz="4" w:space="0" w:color="auto"/>
              <w:bottom w:val="nil"/>
              <w:right w:val="single" w:sz="4" w:space="0" w:color="000000"/>
            </w:tcBorders>
            <w:shd w:val="clear" w:color="auto" w:fill="auto"/>
            <w:hideMark/>
          </w:tcPr>
          <w:p w:rsidR="00D838A9" w:rsidRPr="00D0789E" w:rsidRDefault="00D838A9" w:rsidP="00D838A9">
            <w:pPr>
              <w:autoSpaceDE w:val="0"/>
              <w:autoSpaceDN w:val="0"/>
              <w:adjustRightInd w:val="0"/>
              <w:spacing w:after="0" w:line="240" w:lineRule="auto"/>
              <w:jc w:val="center"/>
              <w:rPr>
                <w:rFonts w:ascii="Arial Narrow" w:hAnsi="Arial Narrow" w:cs="Arial Narrow"/>
                <w:b/>
                <w:color w:val="000000"/>
                <w:sz w:val="36"/>
                <w:szCs w:val="36"/>
              </w:rPr>
            </w:pPr>
            <w:r w:rsidRPr="00D0789E">
              <w:rPr>
                <w:rFonts w:ascii="Arial Narrow" w:hAnsi="Arial Narrow" w:cs="Arial Narrow"/>
                <w:b/>
                <w:color w:val="000000"/>
                <w:sz w:val="36"/>
                <w:szCs w:val="36"/>
              </w:rPr>
              <w:t>SRE 2410</w:t>
            </w:r>
          </w:p>
        </w:tc>
      </w:tr>
      <w:tr w:rsidR="00D838A9" w:rsidRPr="000C2A0E" w:rsidTr="00D838A9">
        <w:trPr>
          <w:trHeight w:val="981"/>
        </w:trPr>
        <w:tc>
          <w:tcPr>
            <w:tcW w:w="9465" w:type="dxa"/>
            <w:gridSpan w:val="3"/>
            <w:tcBorders>
              <w:top w:val="nil"/>
              <w:left w:val="single" w:sz="4" w:space="0" w:color="auto"/>
              <w:bottom w:val="single" w:sz="4" w:space="0" w:color="auto"/>
              <w:right w:val="single" w:sz="4" w:space="0" w:color="000000"/>
            </w:tcBorders>
            <w:shd w:val="clear" w:color="auto" w:fill="auto"/>
            <w:hideMark/>
          </w:tcPr>
          <w:p w:rsidR="00D838A9" w:rsidRPr="00D0789E" w:rsidRDefault="00D838A9" w:rsidP="00D838A9">
            <w:pPr>
              <w:autoSpaceDE w:val="0"/>
              <w:autoSpaceDN w:val="0"/>
              <w:adjustRightInd w:val="0"/>
              <w:spacing w:after="0" w:line="240" w:lineRule="auto"/>
              <w:jc w:val="center"/>
              <w:rPr>
                <w:rFonts w:ascii="Arial Narrow" w:hAnsi="Arial Narrow" w:cs="Arial Narrow"/>
                <w:b/>
                <w:color w:val="000000"/>
                <w:sz w:val="36"/>
                <w:szCs w:val="36"/>
              </w:rPr>
            </w:pPr>
            <w:r w:rsidRPr="00D0789E">
              <w:rPr>
                <w:rFonts w:ascii="Arial Narrow" w:hAnsi="Arial Narrow" w:cs="Arial Narrow"/>
                <w:b/>
                <w:color w:val="000000"/>
                <w:sz w:val="36"/>
                <w:szCs w:val="36"/>
              </w:rPr>
              <w:t>Review of Interim Financial Information Performed by the</w:t>
            </w:r>
            <w:r>
              <w:rPr>
                <w:rFonts w:ascii="Arial Narrow" w:hAnsi="Arial Narrow" w:cs="Arial Narrow"/>
                <w:b/>
                <w:color w:val="000000"/>
                <w:sz w:val="36"/>
                <w:szCs w:val="36"/>
              </w:rPr>
              <w:t xml:space="preserve"> </w:t>
            </w:r>
            <w:r w:rsidRPr="00B80D9A">
              <w:rPr>
                <w:rFonts w:ascii="Arial Narrow" w:hAnsi="Arial Narrow" w:cs="Arial Narrow"/>
                <w:b/>
                <w:color w:val="000000"/>
                <w:sz w:val="36"/>
                <w:szCs w:val="36"/>
              </w:rPr>
              <w:t>Independent Auditor of the Entity</w:t>
            </w:r>
          </w:p>
        </w:tc>
      </w:tr>
      <w:tr w:rsidR="00FC7908" w:rsidRPr="000C2A0E" w:rsidTr="00742133">
        <w:trPr>
          <w:trHeight w:val="315"/>
        </w:trPr>
        <w:tc>
          <w:tcPr>
            <w:tcW w:w="516" w:type="dxa"/>
            <w:tcBorders>
              <w:top w:val="nil"/>
              <w:left w:val="single" w:sz="4" w:space="0" w:color="auto"/>
              <w:bottom w:val="nil"/>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t>1</w:t>
            </w:r>
          </w:p>
        </w:tc>
        <w:tc>
          <w:tcPr>
            <w:tcW w:w="3703" w:type="dxa"/>
            <w:tcBorders>
              <w:top w:val="nil"/>
              <w:left w:val="single" w:sz="4" w:space="0" w:color="auto"/>
              <w:bottom w:val="nil"/>
              <w:right w:val="single" w:sz="4" w:space="0" w:color="auto"/>
            </w:tcBorders>
            <w:shd w:val="clear" w:color="auto" w:fill="auto"/>
            <w:hideMark/>
          </w:tcPr>
          <w:p w:rsidR="00FC7908" w:rsidRPr="00AA1511" w:rsidRDefault="00FC7908" w:rsidP="00742133">
            <w:pPr>
              <w:spacing w:after="0" w:line="240" w:lineRule="auto"/>
              <w:rPr>
                <w:rFonts w:ascii="Arial Narrow" w:hAnsi="Arial Narrow"/>
                <w:sz w:val="24"/>
                <w:szCs w:val="24"/>
              </w:rPr>
            </w:pPr>
            <w:r w:rsidRPr="00AA1511">
              <w:rPr>
                <w:rFonts w:ascii="Arial Narrow" w:hAnsi="Arial Narrow"/>
                <w:sz w:val="24"/>
                <w:szCs w:val="24"/>
              </w:rPr>
              <w:t>Effective Date</w:t>
            </w:r>
          </w:p>
        </w:tc>
        <w:tc>
          <w:tcPr>
            <w:tcW w:w="5246" w:type="dxa"/>
            <w:tcBorders>
              <w:top w:val="nil"/>
              <w:left w:val="nil"/>
              <w:bottom w:val="nil"/>
              <w:right w:val="single" w:sz="4" w:space="0" w:color="auto"/>
            </w:tcBorders>
            <w:shd w:val="clear" w:color="auto" w:fill="auto"/>
            <w:vAlign w:val="bottom"/>
            <w:hideMark/>
          </w:tcPr>
          <w:p w:rsidR="00FC7908" w:rsidRPr="00AA1511" w:rsidRDefault="00FC7908" w:rsidP="00742133">
            <w:pPr>
              <w:spacing w:after="0" w:line="240" w:lineRule="auto"/>
              <w:rPr>
                <w:rFonts w:ascii="Arial Narrow" w:hAnsi="Arial Narrow"/>
                <w:sz w:val="24"/>
                <w:szCs w:val="24"/>
              </w:rPr>
            </w:pPr>
            <w:r w:rsidRPr="00AA1511">
              <w:rPr>
                <w:rFonts w:ascii="Arial Narrow" w:hAnsi="Arial Narrow"/>
                <w:sz w:val="24"/>
                <w:szCs w:val="24"/>
              </w:rPr>
              <w:t>1st April 2010</w:t>
            </w:r>
          </w:p>
        </w:tc>
      </w:tr>
      <w:tr w:rsidR="00FC7908" w:rsidRPr="000C2A0E" w:rsidTr="00742133">
        <w:trPr>
          <w:trHeight w:val="1575"/>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t>2</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AA1511" w:rsidRDefault="00FC7908" w:rsidP="00742133">
            <w:pPr>
              <w:spacing w:after="0" w:line="240" w:lineRule="auto"/>
              <w:rPr>
                <w:rFonts w:ascii="Arial Narrow" w:hAnsi="Arial Narrow"/>
                <w:sz w:val="24"/>
                <w:szCs w:val="24"/>
              </w:rPr>
            </w:pPr>
            <w:r>
              <w:rPr>
                <w:rFonts w:ascii="Arial Narrow" w:hAnsi="Arial Narrow"/>
                <w:sz w:val="24"/>
                <w:szCs w:val="24"/>
              </w:rPr>
              <w:t>Objective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FC7908" w:rsidRDefault="00FC7908" w:rsidP="00742133">
            <w:pPr>
              <w:spacing w:after="0" w:line="240" w:lineRule="auto"/>
              <w:rPr>
                <w:rFonts w:ascii="Arial Narrow" w:hAnsi="Arial Narrow" w:cs="Arial Narrow"/>
                <w:color w:val="000000"/>
                <w:sz w:val="24"/>
                <w:szCs w:val="24"/>
              </w:rPr>
            </w:pPr>
            <w:r>
              <w:rPr>
                <w:rFonts w:ascii="Arial Narrow" w:hAnsi="Arial Narrow" w:cs="Arial Narrow"/>
                <w:color w:val="000000"/>
                <w:sz w:val="24"/>
                <w:szCs w:val="24"/>
              </w:rPr>
              <w:t>T</w:t>
            </w:r>
            <w:r w:rsidRPr="004C5C19">
              <w:rPr>
                <w:rFonts w:ascii="Arial Narrow" w:hAnsi="Arial Narrow" w:cs="Arial Narrow"/>
                <w:color w:val="000000"/>
                <w:sz w:val="24"/>
                <w:szCs w:val="24"/>
              </w:rPr>
              <w:t xml:space="preserve">o establish standards and provide guidance on </w:t>
            </w:r>
            <w:r>
              <w:rPr>
                <w:rFonts w:ascii="Arial Narrow" w:hAnsi="Arial Narrow" w:cs="Arial Narrow"/>
                <w:color w:val="000000"/>
                <w:sz w:val="24"/>
                <w:szCs w:val="24"/>
              </w:rPr>
              <w:t>:</w:t>
            </w:r>
          </w:p>
          <w:p w:rsidR="00FC7908" w:rsidRPr="00FC7908" w:rsidRDefault="00FC7908" w:rsidP="00FC7908">
            <w:pPr>
              <w:pStyle w:val="ListParagraph"/>
              <w:numPr>
                <w:ilvl w:val="0"/>
                <w:numId w:val="21"/>
              </w:numPr>
              <w:spacing w:after="0" w:line="240" w:lineRule="auto"/>
              <w:ind w:left="508" w:hanging="425"/>
              <w:rPr>
                <w:rFonts w:ascii="Arial Narrow" w:hAnsi="Arial Narrow"/>
                <w:sz w:val="24"/>
                <w:szCs w:val="24"/>
              </w:rPr>
            </w:pPr>
            <w:r w:rsidRPr="00FC7908">
              <w:rPr>
                <w:rFonts w:ascii="Arial Narrow" w:hAnsi="Arial Narrow" w:cs="Arial Narrow"/>
                <w:color w:val="000000"/>
                <w:sz w:val="24"/>
                <w:szCs w:val="24"/>
              </w:rPr>
              <w:t>the auditor’s professional responsibilities when the auditor undertakes an engagement to review interim financial information of an audit client,</w:t>
            </w:r>
            <w:r>
              <w:rPr>
                <w:rFonts w:ascii="Arial Narrow" w:hAnsi="Arial Narrow" w:cs="Arial Narrow"/>
                <w:color w:val="000000"/>
                <w:sz w:val="24"/>
                <w:szCs w:val="24"/>
              </w:rPr>
              <w:t xml:space="preserve"> </w:t>
            </w:r>
            <w:r w:rsidRPr="00FC7908">
              <w:rPr>
                <w:rFonts w:ascii="Arial Narrow" w:hAnsi="Arial Narrow" w:cs="Arial Narrow"/>
                <w:color w:val="000000"/>
                <w:sz w:val="24"/>
                <w:szCs w:val="24"/>
              </w:rPr>
              <w:t>and</w:t>
            </w:r>
          </w:p>
          <w:p w:rsidR="00FC7908" w:rsidRPr="00FC7908" w:rsidRDefault="00FC7908" w:rsidP="00FC7908">
            <w:pPr>
              <w:pStyle w:val="ListParagraph"/>
              <w:numPr>
                <w:ilvl w:val="0"/>
                <w:numId w:val="21"/>
              </w:numPr>
              <w:spacing w:after="0" w:line="240" w:lineRule="auto"/>
              <w:ind w:left="508" w:hanging="425"/>
              <w:rPr>
                <w:rFonts w:ascii="Arial Narrow" w:hAnsi="Arial Narrow"/>
                <w:sz w:val="24"/>
                <w:szCs w:val="24"/>
              </w:rPr>
            </w:pPr>
            <w:r w:rsidRPr="00FC7908">
              <w:rPr>
                <w:rFonts w:ascii="Arial Narrow" w:hAnsi="Arial Narrow" w:cs="Arial Narrow"/>
                <w:color w:val="000000"/>
                <w:sz w:val="24"/>
                <w:szCs w:val="24"/>
              </w:rPr>
              <w:t xml:space="preserve"> </w:t>
            </w:r>
            <w:proofErr w:type="gramStart"/>
            <w:r w:rsidRPr="00FC7908">
              <w:rPr>
                <w:rFonts w:ascii="Arial Narrow" w:hAnsi="Arial Narrow" w:cs="Arial Narrow"/>
                <w:color w:val="000000"/>
                <w:sz w:val="24"/>
                <w:szCs w:val="24"/>
              </w:rPr>
              <w:t>on</w:t>
            </w:r>
            <w:proofErr w:type="gramEnd"/>
            <w:r w:rsidRPr="00FC7908">
              <w:rPr>
                <w:rFonts w:ascii="Arial Narrow" w:hAnsi="Arial Narrow" w:cs="Arial Narrow"/>
                <w:color w:val="000000"/>
                <w:sz w:val="24"/>
                <w:szCs w:val="24"/>
              </w:rPr>
              <w:t xml:space="preserve"> the form and content of the report.</w:t>
            </w:r>
          </w:p>
        </w:tc>
      </w:tr>
      <w:tr w:rsidR="00FC7908" w:rsidRPr="000C2A0E" w:rsidTr="00742133">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t>3</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AA1511" w:rsidRDefault="00FC7908" w:rsidP="00742133">
            <w:pPr>
              <w:spacing w:after="0" w:line="240" w:lineRule="auto"/>
              <w:rPr>
                <w:rFonts w:ascii="Arial Narrow" w:hAnsi="Arial Narrow"/>
                <w:sz w:val="24"/>
                <w:szCs w:val="24"/>
              </w:rPr>
            </w:pPr>
            <w:r w:rsidRPr="00FC7908">
              <w:rPr>
                <w:rFonts w:ascii="Arial Narrow" w:hAnsi="Arial Narrow" w:cs="Arial Narrow"/>
                <w:color w:val="000000"/>
                <w:sz w:val="24"/>
                <w:szCs w:val="24"/>
              </w:rPr>
              <w:t>General Principles of a Review of Interim Financial Information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FC7908" w:rsidRDefault="00FC7908" w:rsidP="00FC7908">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auditor should</w:t>
            </w:r>
            <w:r>
              <w:rPr>
                <w:rFonts w:ascii="Arial Narrow" w:hAnsi="Arial Narrow" w:cs="Arial Narrow"/>
                <w:color w:val="000000"/>
                <w:sz w:val="24"/>
                <w:szCs w:val="24"/>
              </w:rPr>
              <w:t>:</w:t>
            </w:r>
          </w:p>
          <w:p w:rsidR="00FC7908" w:rsidRDefault="00FC7908" w:rsidP="00FC7908">
            <w:pPr>
              <w:pStyle w:val="ListParagraph"/>
              <w:numPr>
                <w:ilvl w:val="0"/>
                <w:numId w:val="22"/>
              </w:numPr>
              <w:autoSpaceDE w:val="0"/>
              <w:autoSpaceDN w:val="0"/>
              <w:adjustRightInd w:val="0"/>
              <w:spacing w:after="0" w:line="240" w:lineRule="auto"/>
              <w:jc w:val="both"/>
              <w:rPr>
                <w:rFonts w:ascii="Arial Narrow" w:hAnsi="Arial Narrow" w:cs="Arial Narrow"/>
                <w:color w:val="000000"/>
                <w:sz w:val="24"/>
                <w:szCs w:val="24"/>
              </w:rPr>
            </w:pPr>
            <w:r w:rsidRPr="00FC7908">
              <w:rPr>
                <w:rFonts w:ascii="Arial Narrow" w:hAnsi="Arial Narrow" w:cs="Arial Narrow"/>
                <w:color w:val="000000"/>
                <w:sz w:val="24"/>
                <w:szCs w:val="24"/>
              </w:rPr>
              <w:t xml:space="preserve">comply with the ethical requirements </w:t>
            </w:r>
          </w:p>
          <w:p w:rsidR="00FC7908" w:rsidRDefault="00FC7908" w:rsidP="00FC7908">
            <w:pPr>
              <w:pStyle w:val="ListParagraph"/>
              <w:numPr>
                <w:ilvl w:val="0"/>
                <w:numId w:val="22"/>
              </w:numPr>
              <w:autoSpaceDE w:val="0"/>
              <w:autoSpaceDN w:val="0"/>
              <w:adjustRightInd w:val="0"/>
              <w:spacing w:after="0" w:line="240" w:lineRule="auto"/>
              <w:jc w:val="both"/>
              <w:rPr>
                <w:rFonts w:ascii="Arial Narrow" w:hAnsi="Arial Narrow" w:cs="Arial Narrow"/>
                <w:color w:val="000000"/>
                <w:sz w:val="24"/>
                <w:szCs w:val="24"/>
              </w:rPr>
            </w:pPr>
            <w:r w:rsidRPr="00FC7908">
              <w:rPr>
                <w:rFonts w:ascii="Arial Narrow" w:hAnsi="Arial Narrow" w:cs="Arial Narrow"/>
                <w:color w:val="000000"/>
                <w:sz w:val="24"/>
                <w:szCs w:val="24"/>
              </w:rPr>
              <w:t xml:space="preserve"> implement quality control procedures </w:t>
            </w:r>
          </w:p>
          <w:p w:rsidR="00FC7908" w:rsidRPr="00AA1511" w:rsidRDefault="00FC7908" w:rsidP="00FC7908">
            <w:pPr>
              <w:pStyle w:val="ListParagraph"/>
              <w:numPr>
                <w:ilvl w:val="0"/>
                <w:numId w:val="22"/>
              </w:numPr>
              <w:autoSpaceDE w:val="0"/>
              <w:autoSpaceDN w:val="0"/>
              <w:adjustRightInd w:val="0"/>
              <w:spacing w:after="0" w:line="240" w:lineRule="auto"/>
              <w:jc w:val="both"/>
              <w:rPr>
                <w:rFonts w:ascii="Arial Narrow" w:hAnsi="Arial Narrow"/>
                <w:sz w:val="24"/>
                <w:szCs w:val="24"/>
              </w:rPr>
            </w:pPr>
            <w:proofErr w:type="gramStart"/>
            <w:r w:rsidRPr="00FC7908">
              <w:rPr>
                <w:rFonts w:ascii="Arial Narrow" w:hAnsi="Arial Narrow" w:cs="Arial Narrow"/>
                <w:color w:val="000000"/>
                <w:sz w:val="24"/>
                <w:szCs w:val="24"/>
              </w:rPr>
              <w:t>plan</w:t>
            </w:r>
            <w:proofErr w:type="gramEnd"/>
            <w:r w:rsidRPr="00FC7908">
              <w:rPr>
                <w:rFonts w:ascii="Arial Narrow" w:hAnsi="Arial Narrow" w:cs="Arial Narrow"/>
                <w:color w:val="000000"/>
                <w:sz w:val="24"/>
                <w:szCs w:val="24"/>
              </w:rPr>
              <w:t xml:space="preserve"> and perform the review with an attitude of professional </w:t>
            </w:r>
            <w:r>
              <w:rPr>
                <w:rFonts w:ascii="Arial Narrow" w:hAnsi="Arial Narrow" w:cs="Arial Narrow"/>
                <w:color w:val="000000"/>
                <w:sz w:val="24"/>
                <w:szCs w:val="24"/>
              </w:rPr>
              <w:t>scepticism.</w:t>
            </w:r>
          </w:p>
        </w:tc>
      </w:tr>
      <w:tr w:rsidR="00FC7908" w:rsidRPr="000C2A0E" w:rsidTr="006F254E">
        <w:trPr>
          <w:trHeight w:val="315"/>
        </w:trPr>
        <w:tc>
          <w:tcPr>
            <w:tcW w:w="516" w:type="dxa"/>
            <w:tcBorders>
              <w:top w:val="single" w:sz="4" w:space="0" w:color="auto"/>
              <w:left w:val="single" w:sz="4" w:space="0" w:color="auto"/>
              <w:bottom w:val="nil"/>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t>4</w:t>
            </w:r>
          </w:p>
        </w:tc>
        <w:tc>
          <w:tcPr>
            <w:tcW w:w="3703" w:type="dxa"/>
            <w:tcBorders>
              <w:top w:val="single" w:sz="4" w:space="0" w:color="auto"/>
              <w:left w:val="single" w:sz="4" w:space="0" w:color="auto"/>
              <w:bottom w:val="nil"/>
              <w:right w:val="single" w:sz="4" w:space="0" w:color="auto"/>
            </w:tcBorders>
            <w:shd w:val="clear" w:color="auto" w:fill="auto"/>
            <w:hideMark/>
          </w:tcPr>
          <w:p w:rsidR="00FC7908" w:rsidRPr="00AA1511" w:rsidRDefault="00FC7908" w:rsidP="00742133">
            <w:pPr>
              <w:spacing w:after="0" w:line="240" w:lineRule="auto"/>
              <w:rPr>
                <w:rFonts w:ascii="Arial Narrow" w:hAnsi="Arial Narrow"/>
                <w:sz w:val="24"/>
                <w:szCs w:val="24"/>
              </w:rPr>
            </w:pPr>
            <w:r w:rsidRPr="00FC7908">
              <w:rPr>
                <w:rFonts w:ascii="Arial Narrow" w:hAnsi="Arial Narrow" w:cs="Arial Narrow"/>
                <w:color w:val="000000"/>
                <w:sz w:val="24"/>
                <w:szCs w:val="24"/>
              </w:rPr>
              <w:t>Objective of an Engagement to Review Interim Financial Information</w:t>
            </w:r>
          </w:p>
        </w:tc>
        <w:tc>
          <w:tcPr>
            <w:tcW w:w="5246" w:type="dxa"/>
            <w:tcBorders>
              <w:top w:val="single" w:sz="4" w:space="0" w:color="auto"/>
              <w:left w:val="nil"/>
              <w:bottom w:val="nil"/>
              <w:right w:val="single" w:sz="4" w:space="0" w:color="auto"/>
            </w:tcBorders>
            <w:shd w:val="clear" w:color="auto" w:fill="auto"/>
            <w:hideMark/>
          </w:tcPr>
          <w:p w:rsidR="00FC7908" w:rsidRPr="00FC7908" w:rsidRDefault="000472AB" w:rsidP="000472AB">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T</w:t>
            </w:r>
            <w:r w:rsidRPr="00E46B5D">
              <w:rPr>
                <w:rFonts w:ascii="Arial Narrow" w:hAnsi="Arial Narrow" w:cs="Arial Narrow"/>
                <w:color w:val="000000"/>
                <w:sz w:val="24"/>
                <w:szCs w:val="24"/>
              </w:rPr>
              <w:t xml:space="preserve">o enable the auditor to express a conclusion whether, on the basis of the review, </w:t>
            </w:r>
            <w:r w:rsidRPr="004C5C19">
              <w:rPr>
                <w:rFonts w:ascii="Arial Narrow" w:hAnsi="Arial Narrow" w:cs="Arial Narrow"/>
                <w:color w:val="000000"/>
                <w:sz w:val="24"/>
                <w:szCs w:val="24"/>
              </w:rPr>
              <w:t>anything has come to the auditor’s attention that causes the auditor to believe that the interim financial information is not prepared, in all material respects, in accordance with an applicable financial reporting framework</w:t>
            </w:r>
            <w:r w:rsidRPr="00E46B5D">
              <w:rPr>
                <w:rFonts w:ascii="Arial Narrow" w:hAnsi="Arial Narrow" w:cs="Arial Narrow"/>
                <w:color w:val="000000"/>
                <w:sz w:val="24"/>
                <w:szCs w:val="24"/>
              </w:rPr>
              <w:t xml:space="preserve">. </w:t>
            </w:r>
          </w:p>
        </w:tc>
      </w:tr>
      <w:tr w:rsidR="00FC7908" w:rsidRPr="000C2A0E" w:rsidTr="00742133">
        <w:trPr>
          <w:trHeight w:val="315"/>
        </w:trPr>
        <w:tc>
          <w:tcPr>
            <w:tcW w:w="516" w:type="dxa"/>
            <w:tcBorders>
              <w:top w:val="single" w:sz="4" w:space="0" w:color="auto"/>
              <w:left w:val="single" w:sz="4" w:space="0" w:color="auto"/>
              <w:bottom w:val="nil"/>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t>5</w:t>
            </w:r>
          </w:p>
        </w:tc>
        <w:tc>
          <w:tcPr>
            <w:tcW w:w="3703" w:type="dxa"/>
            <w:tcBorders>
              <w:top w:val="single" w:sz="4" w:space="0" w:color="auto"/>
              <w:left w:val="single" w:sz="4" w:space="0" w:color="auto"/>
              <w:bottom w:val="nil"/>
              <w:right w:val="single" w:sz="4" w:space="0" w:color="auto"/>
            </w:tcBorders>
            <w:shd w:val="clear" w:color="auto" w:fill="auto"/>
            <w:hideMark/>
          </w:tcPr>
          <w:p w:rsidR="00FC7908" w:rsidRPr="000472AB" w:rsidRDefault="000472AB" w:rsidP="00742133">
            <w:pPr>
              <w:autoSpaceDE w:val="0"/>
              <w:autoSpaceDN w:val="0"/>
              <w:adjustRightInd w:val="0"/>
              <w:spacing w:after="0" w:line="240" w:lineRule="auto"/>
              <w:jc w:val="both"/>
              <w:rPr>
                <w:rFonts w:ascii="Arial Narrow" w:hAnsi="Arial Narrow" w:cs="Arial"/>
                <w:szCs w:val="24"/>
              </w:rPr>
            </w:pPr>
            <w:r w:rsidRPr="000472AB">
              <w:rPr>
                <w:rFonts w:ascii="Arial Narrow" w:hAnsi="Arial Narrow" w:cs="Arial Narrow"/>
                <w:color w:val="000000"/>
                <w:sz w:val="24"/>
                <w:szCs w:val="24"/>
              </w:rPr>
              <w:t xml:space="preserve">Terms of the Engagement </w:t>
            </w:r>
          </w:p>
          <w:p w:rsidR="00FC7908" w:rsidRPr="00AA1511" w:rsidRDefault="00FC7908" w:rsidP="00742133">
            <w:pPr>
              <w:autoSpaceDE w:val="0"/>
              <w:autoSpaceDN w:val="0"/>
              <w:adjustRightInd w:val="0"/>
              <w:spacing w:after="0" w:line="240" w:lineRule="auto"/>
              <w:jc w:val="both"/>
              <w:rPr>
                <w:rFonts w:ascii="Arial Narrow" w:hAnsi="Arial Narrow"/>
                <w:sz w:val="24"/>
                <w:szCs w:val="24"/>
              </w:rPr>
            </w:pPr>
          </w:p>
        </w:tc>
        <w:tc>
          <w:tcPr>
            <w:tcW w:w="5246" w:type="dxa"/>
            <w:tcBorders>
              <w:top w:val="single" w:sz="4" w:space="0" w:color="auto"/>
              <w:left w:val="nil"/>
              <w:bottom w:val="nil"/>
              <w:right w:val="single" w:sz="4" w:space="0" w:color="auto"/>
            </w:tcBorders>
            <w:shd w:val="clear" w:color="auto" w:fill="auto"/>
            <w:vAlign w:val="bottom"/>
            <w:hideMark/>
          </w:tcPr>
          <w:p w:rsidR="000472AB" w:rsidRDefault="000472AB" w:rsidP="000472AB">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0472AB">
              <w:rPr>
                <w:rFonts w:ascii="Arial Narrow" w:hAnsi="Arial Narrow" w:cs="Arial Narrow"/>
                <w:color w:val="000000"/>
                <w:sz w:val="24"/>
                <w:szCs w:val="24"/>
              </w:rPr>
              <w:t>The objective</w:t>
            </w:r>
            <w:r>
              <w:rPr>
                <w:rFonts w:ascii="Arial Narrow" w:hAnsi="Arial Narrow" w:cs="Arial Narrow"/>
                <w:color w:val="000000"/>
                <w:sz w:val="24"/>
                <w:szCs w:val="24"/>
              </w:rPr>
              <w:t xml:space="preserve"> and scope</w:t>
            </w:r>
            <w:r w:rsidRPr="000472AB">
              <w:rPr>
                <w:rFonts w:ascii="Arial Narrow" w:hAnsi="Arial Narrow" w:cs="Arial Narrow"/>
                <w:color w:val="000000"/>
                <w:sz w:val="24"/>
                <w:szCs w:val="24"/>
              </w:rPr>
              <w:t xml:space="preserve"> of the review </w:t>
            </w:r>
          </w:p>
          <w:p w:rsidR="000472AB" w:rsidRPr="004C5C19" w:rsidRDefault="000472AB" w:rsidP="000472AB">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Management’s responsibility for the</w:t>
            </w:r>
            <w:r>
              <w:rPr>
                <w:rFonts w:ascii="Arial Narrow" w:hAnsi="Arial Narrow" w:cs="Arial Narrow"/>
                <w:color w:val="000000"/>
                <w:sz w:val="24"/>
                <w:szCs w:val="24"/>
              </w:rPr>
              <w:t xml:space="preserve"> </w:t>
            </w:r>
          </w:p>
          <w:p w:rsidR="000472AB" w:rsidRPr="004C5C19" w:rsidRDefault="000472AB" w:rsidP="000472AB">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interim financial information,</w:t>
            </w:r>
          </w:p>
          <w:p w:rsidR="000472AB" w:rsidRPr="004C5C19" w:rsidRDefault="000472AB" w:rsidP="000472AB">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internal control,</w:t>
            </w:r>
          </w:p>
          <w:p w:rsidR="000472AB" w:rsidRPr="004C5C19" w:rsidRDefault="000472AB" w:rsidP="000472AB">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ensuring availability of records to the auditor and </w:t>
            </w:r>
          </w:p>
          <w:p w:rsidR="000472AB" w:rsidRPr="004C5C19" w:rsidRDefault="000472AB" w:rsidP="000472AB">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for</w:t>
            </w:r>
            <w:proofErr w:type="gramEnd"/>
            <w:r w:rsidRPr="004C5C19">
              <w:rPr>
                <w:rFonts w:ascii="Arial Narrow" w:hAnsi="Arial Narrow" w:cs="Arial Narrow"/>
                <w:color w:val="000000"/>
                <w:sz w:val="24"/>
                <w:szCs w:val="24"/>
              </w:rPr>
              <w:t xml:space="preserve"> providing written representations to the auditor..</w:t>
            </w:r>
          </w:p>
          <w:p w:rsidR="000472AB" w:rsidRPr="004C5C19" w:rsidRDefault="000472AB" w:rsidP="000472AB">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anticipated form and content of the report to be issued, including the identity of the addressee of the report.</w:t>
            </w:r>
          </w:p>
          <w:p w:rsidR="000472AB" w:rsidRPr="004C5C19" w:rsidRDefault="000472AB" w:rsidP="000472AB">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Management’s agreement that where any document containing interim financial information indicates that the interim financial information </w:t>
            </w:r>
            <w:r w:rsidRPr="004C5C19">
              <w:rPr>
                <w:rFonts w:ascii="Arial Narrow" w:hAnsi="Arial Narrow" w:cs="Arial Narrow"/>
                <w:color w:val="000000"/>
                <w:sz w:val="24"/>
                <w:szCs w:val="24"/>
              </w:rPr>
              <w:lastRenderedPageBreak/>
              <w:t xml:space="preserve">has been reviewed by the entity’s auditor, the review report will also </w:t>
            </w:r>
            <w:proofErr w:type="gramStart"/>
            <w:r w:rsidRPr="004C5C19">
              <w:rPr>
                <w:rFonts w:ascii="Arial Narrow" w:hAnsi="Arial Narrow" w:cs="Arial Narrow"/>
                <w:color w:val="000000"/>
                <w:sz w:val="24"/>
                <w:szCs w:val="24"/>
              </w:rPr>
              <w:t>be</w:t>
            </w:r>
            <w:proofErr w:type="gramEnd"/>
            <w:r w:rsidRPr="004C5C19">
              <w:rPr>
                <w:rFonts w:ascii="Arial Narrow" w:hAnsi="Arial Narrow" w:cs="Arial Narrow"/>
                <w:color w:val="000000"/>
                <w:sz w:val="24"/>
                <w:szCs w:val="24"/>
              </w:rPr>
              <w:t xml:space="preserve"> included in the document.</w:t>
            </w:r>
          </w:p>
          <w:p w:rsidR="00FC7908" w:rsidRPr="00AA1511" w:rsidRDefault="00FC7908" w:rsidP="00742133">
            <w:pPr>
              <w:spacing w:after="0" w:line="240" w:lineRule="auto"/>
              <w:rPr>
                <w:rFonts w:ascii="Arial Narrow" w:hAnsi="Arial Narrow"/>
                <w:sz w:val="24"/>
                <w:szCs w:val="24"/>
              </w:rPr>
            </w:pPr>
          </w:p>
        </w:tc>
      </w:tr>
      <w:tr w:rsidR="00052ACA" w:rsidRPr="000C2A0E" w:rsidTr="007928F0">
        <w:trPr>
          <w:trHeight w:val="315"/>
        </w:trPr>
        <w:tc>
          <w:tcPr>
            <w:tcW w:w="516" w:type="dxa"/>
            <w:vMerge w:val="restart"/>
            <w:tcBorders>
              <w:top w:val="single" w:sz="4" w:space="0" w:color="auto"/>
              <w:left w:val="single" w:sz="4" w:space="0" w:color="auto"/>
              <w:right w:val="nil"/>
            </w:tcBorders>
            <w:shd w:val="clear" w:color="auto" w:fill="auto"/>
            <w:hideMark/>
          </w:tcPr>
          <w:p w:rsidR="00052ACA" w:rsidRDefault="00052ACA" w:rsidP="00742133">
            <w:pPr>
              <w:spacing w:after="0" w:line="240" w:lineRule="auto"/>
              <w:jc w:val="center"/>
              <w:rPr>
                <w:rFonts w:ascii="Arial Narrow" w:hAnsi="Arial Narrow"/>
                <w:bCs/>
                <w:sz w:val="24"/>
                <w:szCs w:val="24"/>
              </w:rPr>
            </w:pPr>
            <w:r w:rsidRPr="00AA1511">
              <w:rPr>
                <w:rFonts w:ascii="Arial Narrow" w:hAnsi="Arial Narrow"/>
                <w:bCs/>
                <w:sz w:val="24"/>
                <w:szCs w:val="24"/>
              </w:rPr>
              <w:lastRenderedPageBreak/>
              <w:t>6</w:t>
            </w:r>
          </w:p>
          <w:p w:rsidR="00052ACA" w:rsidRDefault="00052ACA" w:rsidP="00742133">
            <w:pPr>
              <w:spacing w:after="0" w:line="240" w:lineRule="auto"/>
              <w:jc w:val="center"/>
              <w:rPr>
                <w:rFonts w:ascii="Arial Narrow" w:hAnsi="Arial Narrow"/>
                <w:bCs/>
                <w:sz w:val="24"/>
                <w:szCs w:val="24"/>
              </w:rPr>
            </w:pPr>
          </w:p>
          <w:p w:rsidR="00052ACA" w:rsidRPr="00AA1511" w:rsidRDefault="00052ACA" w:rsidP="00742133">
            <w:pPr>
              <w:spacing w:after="0" w:line="240" w:lineRule="auto"/>
              <w:jc w:val="center"/>
              <w:rPr>
                <w:rFonts w:ascii="Arial Narrow" w:hAnsi="Arial Narrow"/>
                <w:bCs/>
                <w:sz w:val="24"/>
                <w:szCs w:val="24"/>
              </w:rPr>
            </w:pPr>
          </w:p>
        </w:tc>
        <w:tc>
          <w:tcPr>
            <w:tcW w:w="3703" w:type="dxa"/>
            <w:tcBorders>
              <w:top w:val="single" w:sz="4" w:space="0" w:color="auto"/>
              <w:left w:val="single" w:sz="4" w:space="0" w:color="auto"/>
              <w:bottom w:val="nil"/>
              <w:right w:val="single" w:sz="4" w:space="0" w:color="auto"/>
            </w:tcBorders>
            <w:shd w:val="clear" w:color="auto" w:fill="auto"/>
            <w:hideMark/>
          </w:tcPr>
          <w:p w:rsidR="00052ACA" w:rsidRDefault="00052ACA" w:rsidP="00742133">
            <w:pPr>
              <w:spacing w:after="0" w:line="240" w:lineRule="auto"/>
              <w:rPr>
                <w:rFonts w:ascii="Arial Narrow" w:hAnsi="Arial Narrow" w:cs="Arial Narrow"/>
                <w:color w:val="000000"/>
                <w:sz w:val="24"/>
                <w:szCs w:val="24"/>
              </w:rPr>
            </w:pPr>
            <w:r w:rsidRPr="000472AB">
              <w:rPr>
                <w:rFonts w:ascii="Arial Narrow" w:hAnsi="Arial Narrow" w:cs="Arial Narrow"/>
                <w:color w:val="000000"/>
                <w:sz w:val="24"/>
                <w:szCs w:val="24"/>
              </w:rPr>
              <w:t>Procedures for a Review of Interim Financial Information</w:t>
            </w:r>
          </w:p>
          <w:p w:rsidR="00052ACA" w:rsidRDefault="00052ACA" w:rsidP="00742133">
            <w:pPr>
              <w:spacing w:after="0" w:line="240" w:lineRule="auto"/>
              <w:rPr>
                <w:rFonts w:ascii="Arial Narrow" w:hAnsi="Arial Narrow" w:cs="Arial Narrow"/>
                <w:color w:val="000000"/>
                <w:sz w:val="24"/>
                <w:szCs w:val="24"/>
              </w:rPr>
            </w:pPr>
            <w:r w:rsidRPr="002D55AB">
              <w:rPr>
                <w:rFonts w:ascii="Arial Narrow" w:hAnsi="Arial Narrow" w:cs="Arial Narrow"/>
                <w:color w:val="000000"/>
                <w:sz w:val="24"/>
                <w:szCs w:val="24"/>
              </w:rPr>
              <w:t>Understanding the Entity and its Environment, Including its Internal Control</w:t>
            </w:r>
          </w:p>
          <w:p w:rsidR="00052ACA" w:rsidRPr="000472AB" w:rsidRDefault="00052ACA" w:rsidP="00742133">
            <w:pPr>
              <w:spacing w:after="0" w:line="240" w:lineRule="auto"/>
              <w:rPr>
                <w:rFonts w:ascii="Arial Narrow" w:hAnsi="Arial Narrow"/>
                <w:sz w:val="24"/>
                <w:szCs w:val="24"/>
              </w:rPr>
            </w:pPr>
          </w:p>
        </w:tc>
        <w:tc>
          <w:tcPr>
            <w:tcW w:w="5246" w:type="dxa"/>
            <w:tcBorders>
              <w:top w:val="single" w:sz="4" w:space="0" w:color="auto"/>
              <w:left w:val="nil"/>
              <w:bottom w:val="nil"/>
              <w:right w:val="single" w:sz="4" w:space="0" w:color="auto"/>
            </w:tcBorders>
            <w:shd w:val="clear" w:color="auto" w:fill="auto"/>
            <w:vAlign w:val="bottom"/>
            <w:hideMark/>
          </w:tcPr>
          <w:p w:rsidR="00052ACA" w:rsidRDefault="00052ACA" w:rsidP="002D55AB">
            <w:pPr>
              <w:autoSpaceDE w:val="0"/>
              <w:autoSpaceDN w:val="0"/>
              <w:adjustRightInd w:val="0"/>
              <w:spacing w:after="0" w:line="240" w:lineRule="auto"/>
              <w:ind w:left="709"/>
              <w:jc w:val="both"/>
              <w:rPr>
                <w:rFonts w:ascii="Arial Narrow" w:hAnsi="Arial Narrow" w:cs="Arial Narrow"/>
                <w:color w:val="000000"/>
                <w:sz w:val="24"/>
                <w:szCs w:val="24"/>
              </w:rPr>
            </w:pPr>
          </w:p>
          <w:p w:rsidR="00052ACA" w:rsidRDefault="00052ACA" w:rsidP="002D55AB">
            <w:pPr>
              <w:autoSpaceDE w:val="0"/>
              <w:autoSpaceDN w:val="0"/>
              <w:adjustRightInd w:val="0"/>
              <w:spacing w:after="0" w:line="240" w:lineRule="auto"/>
              <w:ind w:left="709"/>
              <w:jc w:val="both"/>
              <w:rPr>
                <w:rFonts w:ascii="Arial Narrow" w:hAnsi="Arial Narrow" w:cs="Arial Narrow"/>
                <w:color w:val="000000"/>
                <w:sz w:val="24"/>
                <w:szCs w:val="24"/>
              </w:rPr>
            </w:pPr>
          </w:p>
          <w:p w:rsidR="00052ACA" w:rsidRPr="004C5C19" w:rsidRDefault="00052ACA" w:rsidP="002D55AB">
            <w:pPr>
              <w:autoSpaceDE w:val="0"/>
              <w:autoSpaceDN w:val="0"/>
              <w:adjustRightInd w:val="0"/>
              <w:spacing w:after="0" w:line="240" w:lineRule="auto"/>
              <w:ind w:left="709"/>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The procedures </w:t>
            </w:r>
            <w:r>
              <w:rPr>
                <w:rFonts w:ascii="Arial Narrow" w:hAnsi="Arial Narrow" w:cs="Arial Narrow"/>
                <w:color w:val="000000"/>
                <w:sz w:val="24"/>
                <w:szCs w:val="24"/>
              </w:rPr>
              <w:t>required are</w:t>
            </w:r>
            <w:r w:rsidRPr="004C5C19">
              <w:rPr>
                <w:rFonts w:ascii="Arial Narrow" w:hAnsi="Arial Narrow" w:cs="Arial Narrow"/>
                <w:color w:val="000000"/>
                <w:sz w:val="24"/>
                <w:szCs w:val="24"/>
              </w:rPr>
              <w:t>:</w:t>
            </w:r>
          </w:p>
          <w:p w:rsidR="00052ACA"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 xml:space="preserve">Reading the previous year’s </w:t>
            </w:r>
            <w:r>
              <w:rPr>
                <w:rFonts w:ascii="Arial Narrow" w:hAnsi="Arial Narrow" w:cs="Arial Narrow"/>
                <w:color w:val="000000"/>
                <w:sz w:val="24"/>
                <w:szCs w:val="24"/>
              </w:rPr>
              <w:t>documentation.</w:t>
            </w:r>
          </w:p>
          <w:p w:rsidR="00052ACA"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 xml:space="preserve">Considering significant risks, if any. </w:t>
            </w:r>
          </w:p>
          <w:p w:rsidR="00052ACA" w:rsidRPr="002D55AB"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Reading the most recent annual and comparable prior period interim financial information.</w:t>
            </w:r>
          </w:p>
          <w:p w:rsidR="00052ACA"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Considering materiality with reference to the applicable financial reporting framework</w:t>
            </w:r>
            <w:r>
              <w:rPr>
                <w:rFonts w:ascii="Arial Narrow" w:hAnsi="Arial Narrow" w:cs="Arial Narrow"/>
                <w:color w:val="000000"/>
                <w:sz w:val="24"/>
                <w:szCs w:val="24"/>
              </w:rPr>
              <w:t>.</w:t>
            </w:r>
          </w:p>
          <w:p w:rsidR="00052ACA" w:rsidRPr="002D55AB"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Considering the nature of any corrected material misstatements and any identified uncorrected immaterial misstatements in the prior year’s financial statements.</w:t>
            </w:r>
          </w:p>
          <w:p w:rsidR="00052ACA" w:rsidRPr="004C5C19"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significant financial accounting and reporting matters.</w:t>
            </w:r>
          </w:p>
          <w:p w:rsidR="00052ACA" w:rsidRPr="004C5C19"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the results of any audit procedures performed with respect to the current year’s financial statements.</w:t>
            </w:r>
          </w:p>
          <w:p w:rsidR="00052ACA" w:rsidRPr="004C5C19"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the results of any internal audit.</w:t>
            </w:r>
          </w:p>
          <w:p w:rsidR="00052ACA"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Inquiring of management </w:t>
            </w:r>
            <w:r w:rsidRPr="002D55AB">
              <w:rPr>
                <w:rFonts w:ascii="Arial Narrow" w:hAnsi="Arial Narrow" w:cs="Arial Narrow"/>
                <w:color w:val="000000"/>
                <w:sz w:val="24"/>
                <w:szCs w:val="24"/>
              </w:rPr>
              <w:t>about</w:t>
            </w:r>
            <w:r>
              <w:rPr>
                <w:rFonts w:ascii="Arial Narrow" w:hAnsi="Arial Narrow" w:cs="Arial Narrow"/>
                <w:color w:val="000000"/>
                <w:sz w:val="24"/>
                <w:szCs w:val="24"/>
              </w:rPr>
              <w:t>:</w:t>
            </w:r>
          </w:p>
          <w:p w:rsidR="00052ACA" w:rsidRPr="004C5C19" w:rsidRDefault="00052ACA" w:rsidP="002D55AB">
            <w:pPr>
              <w:pStyle w:val="ListParagraph"/>
              <w:numPr>
                <w:ilvl w:val="0"/>
                <w:numId w:val="24"/>
              </w:numPr>
              <w:autoSpaceDE w:val="0"/>
              <w:autoSpaceDN w:val="0"/>
              <w:adjustRightInd w:val="0"/>
              <w:spacing w:after="0" w:line="240" w:lineRule="auto"/>
              <w:ind w:left="933"/>
              <w:jc w:val="both"/>
              <w:rPr>
                <w:rFonts w:ascii="Arial Narrow" w:hAnsi="Arial Narrow" w:cs="Arial Narrow"/>
                <w:color w:val="000000"/>
                <w:sz w:val="24"/>
                <w:szCs w:val="24"/>
              </w:rPr>
            </w:pPr>
            <w:proofErr w:type="gramStart"/>
            <w:r w:rsidRPr="002D55AB">
              <w:rPr>
                <w:rFonts w:ascii="Arial Narrow" w:hAnsi="Arial Narrow" w:cs="Arial Narrow"/>
                <w:color w:val="000000"/>
                <w:sz w:val="24"/>
                <w:szCs w:val="24"/>
              </w:rPr>
              <w:t>results</w:t>
            </w:r>
            <w:proofErr w:type="gramEnd"/>
            <w:r w:rsidRPr="002D55AB">
              <w:rPr>
                <w:rFonts w:ascii="Arial Narrow" w:hAnsi="Arial Narrow" w:cs="Arial Narrow"/>
                <w:color w:val="000000"/>
                <w:sz w:val="24"/>
                <w:szCs w:val="24"/>
              </w:rPr>
              <w:t xml:space="preserve"> of management’s assessment of the risk</w:t>
            </w:r>
            <w:r>
              <w:rPr>
                <w:rFonts w:ascii="Arial Narrow" w:hAnsi="Arial Narrow" w:cs="Arial Narrow"/>
                <w:color w:val="000000"/>
                <w:sz w:val="24"/>
                <w:szCs w:val="24"/>
              </w:rPr>
              <w:t xml:space="preserve"> of fraud</w:t>
            </w:r>
            <w:r w:rsidRPr="004C5C19">
              <w:rPr>
                <w:rFonts w:ascii="Arial Narrow" w:hAnsi="Arial Narrow" w:cs="Arial Narrow"/>
                <w:color w:val="000000"/>
                <w:sz w:val="24"/>
                <w:szCs w:val="24"/>
              </w:rPr>
              <w:t>.</w:t>
            </w:r>
          </w:p>
          <w:p w:rsidR="00052ACA" w:rsidRPr="004C5C19" w:rsidRDefault="00052ACA" w:rsidP="00DA40F3">
            <w:pPr>
              <w:pStyle w:val="ListParagraph"/>
              <w:numPr>
                <w:ilvl w:val="0"/>
                <w:numId w:val="24"/>
              </w:numPr>
              <w:autoSpaceDE w:val="0"/>
              <w:autoSpaceDN w:val="0"/>
              <w:adjustRightInd w:val="0"/>
              <w:spacing w:after="0" w:line="240" w:lineRule="auto"/>
              <w:ind w:left="933"/>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effect</w:t>
            </w:r>
            <w:proofErr w:type="gramEnd"/>
            <w:r w:rsidRPr="004C5C19">
              <w:rPr>
                <w:rFonts w:ascii="Arial Narrow" w:hAnsi="Arial Narrow" w:cs="Arial Narrow"/>
                <w:color w:val="000000"/>
                <w:sz w:val="24"/>
                <w:szCs w:val="24"/>
              </w:rPr>
              <w:t xml:space="preserve"> of changes in the entity’s business activities.</w:t>
            </w:r>
          </w:p>
          <w:p w:rsidR="00052ACA" w:rsidRPr="004C5C19" w:rsidRDefault="00052ACA" w:rsidP="00DA40F3">
            <w:pPr>
              <w:pStyle w:val="ListParagraph"/>
              <w:numPr>
                <w:ilvl w:val="0"/>
                <w:numId w:val="24"/>
              </w:numPr>
              <w:autoSpaceDE w:val="0"/>
              <w:autoSpaceDN w:val="0"/>
              <w:adjustRightInd w:val="0"/>
              <w:spacing w:after="0" w:line="240" w:lineRule="auto"/>
              <w:ind w:left="933"/>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any</w:t>
            </w:r>
            <w:proofErr w:type="gramEnd"/>
            <w:r w:rsidRPr="004C5C19">
              <w:rPr>
                <w:rFonts w:ascii="Arial Narrow" w:hAnsi="Arial Narrow" w:cs="Arial Narrow"/>
                <w:color w:val="000000"/>
                <w:sz w:val="24"/>
                <w:szCs w:val="24"/>
              </w:rPr>
              <w:t xml:space="preserve"> significant changes in internal control and the</w:t>
            </w:r>
            <w:r>
              <w:rPr>
                <w:rFonts w:ascii="Arial Narrow" w:hAnsi="Arial Narrow" w:cs="Arial Narrow"/>
                <w:color w:val="000000"/>
                <w:sz w:val="24"/>
                <w:szCs w:val="24"/>
              </w:rPr>
              <w:t>ir</w:t>
            </w:r>
            <w:r w:rsidRPr="004C5C19">
              <w:rPr>
                <w:rFonts w:ascii="Arial Narrow" w:hAnsi="Arial Narrow" w:cs="Arial Narrow"/>
                <w:color w:val="000000"/>
                <w:sz w:val="24"/>
                <w:szCs w:val="24"/>
              </w:rPr>
              <w:t xml:space="preserve"> potential effect</w:t>
            </w:r>
            <w:r>
              <w:rPr>
                <w:rFonts w:ascii="Arial Narrow" w:hAnsi="Arial Narrow" w:cs="Arial Narrow"/>
                <w:color w:val="000000"/>
                <w:sz w:val="24"/>
                <w:szCs w:val="24"/>
              </w:rPr>
              <w:t>s</w:t>
            </w:r>
            <w:r w:rsidRPr="004C5C19">
              <w:rPr>
                <w:rFonts w:ascii="Arial Narrow" w:hAnsi="Arial Narrow" w:cs="Arial Narrow"/>
                <w:color w:val="000000"/>
                <w:sz w:val="24"/>
                <w:szCs w:val="24"/>
              </w:rPr>
              <w:t>.</w:t>
            </w:r>
          </w:p>
          <w:p w:rsidR="00052ACA" w:rsidRPr="00DA40F3" w:rsidRDefault="00052ACA" w:rsidP="00DA40F3">
            <w:pPr>
              <w:pStyle w:val="ListParagraph"/>
              <w:numPr>
                <w:ilvl w:val="0"/>
                <w:numId w:val="24"/>
              </w:numPr>
              <w:autoSpaceDE w:val="0"/>
              <w:autoSpaceDN w:val="0"/>
              <w:adjustRightInd w:val="0"/>
              <w:spacing w:after="0" w:line="240" w:lineRule="auto"/>
              <w:ind w:left="933"/>
              <w:jc w:val="both"/>
              <w:rPr>
                <w:rFonts w:ascii="Arial Narrow" w:hAnsi="Arial Narrow"/>
                <w:sz w:val="24"/>
                <w:szCs w:val="24"/>
              </w:rPr>
            </w:pPr>
            <w:proofErr w:type="gramStart"/>
            <w:r w:rsidRPr="004C5C19">
              <w:rPr>
                <w:rFonts w:ascii="Arial Narrow" w:hAnsi="Arial Narrow" w:cs="Arial Narrow"/>
                <w:color w:val="000000"/>
                <w:sz w:val="24"/>
                <w:szCs w:val="24"/>
              </w:rPr>
              <w:t>the</w:t>
            </w:r>
            <w:proofErr w:type="gramEnd"/>
            <w:r w:rsidRPr="004C5C19">
              <w:rPr>
                <w:rFonts w:ascii="Arial Narrow" w:hAnsi="Arial Narrow" w:cs="Arial Narrow"/>
                <w:color w:val="000000"/>
                <w:sz w:val="24"/>
                <w:szCs w:val="24"/>
              </w:rPr>
              <w:t xml:space="preserve"> process</w:t>
            </w:r>
            <w:r>
              <w:rPr>
                <w:rFonts w:ascii="Arial Narrow" w:hAnsi="Arial Narrow" w:cs="Arial Narrow"/>
                <w:color w:val="000000"/>
                <w:sz w:val="24"/>
                <w:szCs w:val="24"/>
              </w:rPr>
              <w:t xml:space="preserve"> of preparation of</w:t>
            </w:r>
            <w:r w:rsidRPr="004C5C19">
              <w:rPr>
                <w:rFonts w:ascii="Arial Narrow" w:hAnsi="Arial Narrow" w:cs="Arial Narrow"/>
                <w:color w:val="000000"/>
                <w:sz w:val="24"/>
                <w:szCs w:val="24"/>
              </w:rPr>
              <w:t xml:space="preserve"> interim financial information and the reliability of the underlying accounting records.</w:t>
            </w:r>
          </w:p>
        </w:tc>
      </w:tr>
      <w:tr w:rsidR="00052ACA" w:rsidRPr="000C2A0E" w:rsidTr="007928F0">
        <w:trPr>
          <w:trHeight w:val="315"/>
        </w:trPr>
        <w:tc>
          <w:tcPr>
            <w:tcW w:w="516" w:type="dxa"/>
            <w:vMerge/>
            <w:tcBorders>
              <w:left w:val="single" w:sz="4" w:space="0" w:color="auto"/>
              <w:right w:val="nil"/>
            </w:tcBorders>
            <w:shd w:val="clear" w:color="auto" w:fill="auto"/>
            <w:hideMark/>
          </w:tcPr>
          <w:p w:rsidR="00052ACA" w:rsidRPr="00AA1511" w:rsidRDefault="00052ACA" w:rsidP="00742133">
            <w:pPr>
              <w:spacing w:after="0" w:line="240" w:lineRule="auto"/>
              <w:jc w:val="center"/>
              <w:rPr>
                <w:rFonts w:ascii="Arial Narrow" w:hAnsi="Arial Narrow"/>
                <w:bCs/>
                <w:sz w:val="24"/>
                <w:szCs w:val="24"/>
              </w:rPr>
            </w:pP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052ACA" w:rsidRPr="00AA1511" w:rsidRDefault="00052ACA" w:rsidP="00742133">
            <w:pPr>
              <w:spacing w:after="0" w:line="240" w:lineRule="auto"/>
              <w:rPr>
                <w:rFonts w:ascii="Arial Narrow" w:hAnsi="Arial Narrow"/>
                <w:sz w:val="24"/>
                <w:szCs w:val="24"/>
              </w:rPr>
            </w:pPr>
            <w:r w:rsidRPr="00DA40F3">
              <w:rPr>
                <w:rFonts w:ascii="Arial Narrow" w:hAnsi="Arial Narrow" w:cs="Arial Narrow"/>
                <w:color w:val="000000"/>
                <w:sz w:val="24"/>
                <w:szCs w:val="24"/>
              </w:rPr>
              <w:t>Inquiries, Analytical and Other Review Procedures</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052ACA" w:rsidRPr="00DA40F3" w:rsidRDefault="00052ACA" w:rsidP="00DA40F3">
            <w:pPr>
              <w:autoSpaceDE w:val="0"/>
              <w:autoSpaceDN w:val="0"/>
              <w:adjustRightInd w:val="0"/>
              <w:spacing w:after="0" w:line="240" w:lineRule="auto"/>
              <w:ind w:left="349"/>
              <w:jc w:val="both"/>
              <w:rPr>
                <w:rFonts w:ascii="Arial Narrow" w:hAnsi="Arial Narrow" w:cs="Arial Narrow"/>
                <w:color w:val="000000"/>
                <w:sz w:val="24"/>
                <w:szCs w:val="24"/>
              </w:rPr>
            </w:pPr>
            <w:r w:rsidRPr="00DA40F3">
              <w:rPr>
                <w:rFonts w:ascii="Arial Narrow" w:hAnsi="Arial Narrow" w:cs="Arial Narrow"/>
                <w:color w:val="000000"/>
                <w:sz w:val="24"/>
                <w:szCs w:val="24"/>
              </w:rPr>
              <w:t>The auditor ordinarily performs the following procedures:</w:t>
            </w:r>
          </w:p>
          <w:p w:rsidR="00052ACA" w:rsidRPr="002362C1" w:rsidRDefault="00052ACA" w:rsidP="002362C1">
            <w:pPr>
              <w:pStyle w:val="ListParagraph"/>
              <w:numPr>
                <w:ilvl w:val="0"/>
                <w:numId w:val="37"/>
              </w:numPr>
              <w:autoSpaceDE w:val="0"/>
              <w:autoSpaceDN w:val="0"/>
              <w:adjustRightInd w:val="0"/>
              <w:spacing w:after="0" w:line="240" w:lineRule="auto"/>
              <w:ind w:left="366"/>
              <w:jc w:val="both"/>
              <w:rPr>
                <w:rFonts w:ascii="Arial Narrow" w:hAnsi="Arial Narrow" w:cs="Arial Narrow"/>
                <w:color w:val="000000"/>
                <w:sz w:val="24"/>
                <w:szCs w:val="24"/>
              </w:rPr>
            </w:pPr>
            <w:r w:rsidRPr="002362C1">
              <w:rPr>
                <w:rFonts w:ascii="Arial Narrow" w:hAnsi="Arial Narrow" w:cs="Arial Narrow"/>
                <w:color w:val="000000"/>
                <w:sz w:val="24"/>
                <w:szCs w:val="24"/>
              </w:rPr>
              <w:t xml:space="preserve">Reading the minutes of the meetings </w:t>
            </w:r>
          </w:p>
          <w:p w:rsidR="00052ACA" w:rsidRPr="002362C1" w:rsidRDefault="00052ACA" w:rsidP="002362C1">
            <w:pPr>
              <w:pStyle w:val="ListParagraph"/>
              <w:numPr>
                <w:ilvl w:val="0"/>
                <w:numId w:val="37"/>
              </w:numPr>
              <w:autoSpaceDE w:val="0"/>
              <w:autoSpaceDN w:val="0"/>
              <w:adjustRightInd w:val="0"/>
              <w:spacing w:after="0" w:line="240" w:lineRule="auto"/>
              <w:ind w:left="366"/>
              <w:jc w:val="both"/>
              <w:rPr>
                <w:rFonts w:ascii="Arial Narrow" w:hAnsi="Arial Narrow" w:cs="Arial Narrow"/>
                <w:color w:val="000000"/>
                <w:sz w:val="24"/>
                <w:szCs w:val="24"/>
              </w:rPr>
            </w:pPr>
            <w:r w:rsidRPr="002362C1">
              <w:rPr>
                <w:rFonts w:ascii="Arial Narrow" w:hAnsi="Arial Narrow" w:cs="Arial Narrow"/>
                <w:color w:val="000000"/>
                <w:sz w:val="24"/>
                <w:szCs w:val="24"/>
              </w:rPr>
              <w:t>Considering the effect, if any, of matters giving rise to a modification of the audit or review report, accounting adjustments or unadjusted misstatements, at the time of the previous audit or reviews.</w:t>
            </w:r>
          </w:p>
          <w:p w:rsidR="00052ACA" w:rsidRPr="002362C1" w:rsidRDefault="00052ACA" w:rsidP="002362C1">
            <w:pPr>
              <w:pStyle w:val="ListParagraph"/>
              <w:numPr>
                <w:ilvl w:val="0"/>
                <w:numId w:val="37"/>
              </w:numPr>
              <w:autoSpaceDE w:val="0"/>
              <w:autoSpaceDN w:val="0"/>
              <w:adjustRightInd w:val="0"/>
              <w:spacing w:after="0" w:line="240" w:lineRule="auto"/>
              <w:ind w:left="366"/>
              <w:jc w:val="both"/>
              <w:rPr>
                <w:rFonts w:ascii="Arial Narrow" w:hAnsi="Arial Narrow" w:cs="Arial Narrow"/>
                <w:color w:val="FFFFFF"/>
                <w:sz w:val="24"/>
                <w:szCs w:val="24"/>
              </w:rPr>
            </w:pPr>
            <w:r w:rsidRPr="002362C1">
              <w:rPr>
                <w:rFonts w:ascii="Arial Narrow" w:hAnsi="Arial Narrow" w:cs="Arial Narrow"/>
                <w:color w:val="000000"/>
                <w:sz w:val="24"/>
                <w:szCs w:val="24"/>
              </w:rPr>
              <w:t>Communicating, where appropriate, with other auditors who are performing a review of the interim financial information of the reporting entity’s significant components.</w:t>
            </w:r>
          </w:p>
          <w:p w:rsidR="00052ACA" w:rsidRPr="002362C1" w:rsidRDefault="00052ACA" w:rsidP="002362C1">
            <w:pPr>
              <w:pStyle w:val="ListParagraph"/>
              <w:numPr>
                <w:ilvl w:val="0"/>
                <w:numId w:val="37"/>
              </w:numPr>
              <w:autoSpaceDE w:val="0"/>
              <w:autoSpaceDN w:val="0"/>
              <w:adjustRightInd w:val="0"/>
              <w:spacing w:after="0" w:line="240" w:lineRule="auto"/>
              <w:ind w:left="366"/>
              <w:jc w:val="both"/>
              <w:rPr>
                <w:rFonts w:ascii="Arial Narrow" w:hAnsi="Arial Narrow" w:cs="Arial Narrow"/>
                <w:color w:val="FFFFFF"/>
                <w:sz w:val="24"/>
                <w:szCs w:val="24"/>
              </w:rPr>
            </w:pPr>
            <w:r w:rsidRPr="002362C1">
              <w:rPr>
                <w:rFonts w:ascii="Arial Narrow" w:hAnsi="Arial Narrow" w:cs="Arial Narrow"/>
                <w:color w:val="000000"/>
                <w:sz w:val="24"/>
                <w:szCs w:val="24"/>
              </w:rPr>
              <w:t xml:space="preserve">Inquiring about the following: </w:t>
            </w:r>
            <w:r w:rsidRPr="002362C1">
              <w:rPr>
                <w:rFonts w:ascii="Arial Narrow" w:hAnsi="Arial Narrow" w:cs="Arial Narrow"/>
                <w:color w:val="FFFFFF"/>
                <w:sz w:val="24"/>
                <w:szCs w:val="24"/>
              </w:rPr>
              <w:t>VIEW</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Preparation and presentation of Interim Financial Information as per applicable financial reporting framework</w:t>
            </w:r>
            <w:proofErr w:type="gramStart"/>
            <w:r>
              <w:rPr>
                <w:rFonts w:ascii="Arial Narrow" w:hAnsi="Arial Narrow" w:cs="Arial Narrow"/>
                <w:color w:val="000000"/>
                <w:sz w:val="24"/>
                <w:szCs w:val="24"/>
              </w:rPr>
              <w:t>.</w:t>
            </w:r>
            <w:r w:rsidRPr="004C5C19">
              <w:rPr>
                <w:rFonts w:ascii="Arial Narrow" w:hAnsi="Arial Narrow" w:cs="Arial Narrow"/>
                <w:color w:val="000000"/>
                <w:sz w:val="24"/>
                <w:szCs w:val="24"/>
              </w:rPr>
              <w:t>.</w:t>
            </w:r>
            <w:proofErr w:type="gramEnd"/>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C</w:t>
            </w:r>
            <w:r w:rsidRPr="004C5C19">
              <w:rPr>
                <w:rFonts w:ascii="Arial Narrow" w:hAnsi="Arial Narrow" w:cs="Arial Narrow"/>
                <w:color w:val="000000"/>
                <w:sz w:val="24"/>
                <w:szCs w:val="24"/>
              </w:rPr>
              <w:t>hanges in accounting principles.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lastRenderedPageBreak/>
              <w:t xml:space="preserve"> </w:t>
            </w:r>
            <w:r>
              <w:rPr>
                <w:rFonts w:ascii="Arial Narrow" w:hAnsi="Arial Narrow" w:cs="Arial Narrow"/>
                <w:color w:val="000000"/>
                <w:sz w:val="24"/>
                <w:szCs w:val="24"/>
              </w:rPr>
              <w:t>N</w:t>
            </w:r>
            <w:r w:rsidRPr="004C5C19">
              <w:rPr>
                <w:rFonts w:ascii="Arial Narrow" w:hAnsi="Arial Narrow" w:cs="Arial Narrow"/>
                <w:color w:val="000000"/>
                <w:sz w:val="24"/>
                <w:szCs w:val="24"/>
              </w:rPr>
              <w:t xml:space="preserve">ew transactions </w:t>
            </w:r>
            <w:r>
              <w:rPr>
                <w:rFonts w:ascii="Arial Narrow" w:hAnsi="Arial Narrow" w:cs="Arial Narrow"/>
                <w:color w:val="000000"/>
                <w:sz w:val="24"/>
                <w:szCs w:val="24"/>
              </w:rPr>
              <w:t>and</w:t>
            </w:r>
            <w:r w:rsidRPr="004C5C19">
              <w:rPr>
                <w:rFonts w:ascii="Arial Narrow" w:hAnsi="Arial Narrow" w:cs="Arial Narrow"/>
                <w:color w:val="000000"/>
                <w:sz w:val="24"/>
                <w:szCs w:val="24"/>
              </w:rPr>
              <w:t xml:space="preserve"> new accounting principle</w:t>
            </w:r>
            <w:r>
              <w:rPr>
                <w:rFonts w:ascii="Arial Narrow" w:hAnsi="Arial Narrow" w:cs="Arial Narrow"/>
                <w:color w:val="000000"/>
                <w:sz w:val="24"/>
                <w:szCs w:val="24"/>
              </w:rPr>
              <w:t>s</w:t>
            </w:r>
            <w:r w:rsidRPr="004C5C19">
              <w:rPr>
                <w:rFonts w:ascii="Arial Narrow" w:hAnsi="Arial Narrow" w:cs="Arial Narrow"/>
                <w:color w:val="000000"/>
                <w:sz w:val="24"/>
                <w:szCs w:val="24"/>
              </w:rPr>
              <w:t>.</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U</w:t>
            </w:r>
            <w:r w:rsidRPr="004C5C19">
              <w:rPr>
                <w:rFonts w:ascii="Arial Narrow" w:hAnsi="Arial Narrow" w:cs="Arial Narrow"/>
                <w:color w:val="000000"/>
                <w:sz w:val="24"/>
                <w:szCs w:val="24"/>
              </w:rPr>
              <w:t>ncorrected misstatements.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Unusual or complex situations.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assumptions.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R</w:t>
            </w:r>
            <w:r w:rsidRPr="004C5C19">
              <w:rPr>
                <w:rFonts w:ascii="Arial Narrow" w:hAnsi="Arial Narrow" w:cs="Arial Narrow"/>
                <w:color w:val="000000"/>
                <w:sz w:val="24"/>
                <w:szCs w:val="24"/>
              </w:rPr>
              <w:t>elated party transactions.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changes in commitments and contractual obligations.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changes in contingent liabilities including litigation or claims.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Compliance with debt covenants.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Questionable matters</w:t>
            </w:r>
            <w:r w:rsidRPr="004C5C19">
              <w:rPr>
                <w:rFonts w:ascii="Arial Narrow" w:hAnsi="Arial Narrow" w:cs="Arial Narrow"/>
                <w:color w:val="000000"/>
                <w:sz w:val="24"/>
                <w:szCs w:val="24"/>
              </w:rPr>
              <w:t>.</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transactions.</w:t>
            </w:r>
          </w:p>
          <w:p w:rsidR="00052ACA" w:rsidRPr="004C5C19" w:rsidRDefault="00052ACA" w:rsidP="002362C1">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Any fraud or suspected fraud or its allegations.</w:t>
            </w:r>
          </w:p>
          <w:p w:rsidR="00052ACA"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A</w:t>
            </w:r>
            <w:r w:rsidRPr="004C5C19">
              <w:rPr>
                <w:rFonts w:ascii="Arial Narrow" w:hAnsi="Arial Narrow" w:cs="Arial Narrow"/>
                <w:color w:val="000000"/>
                <w:sz w:val="24"/>
                <w:szCs w:val="24"/>
              </w:rPr>
              <w:t>ny actual or possible noncompliance with laws and regulations.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Identification of</w:t>
            </w:r>
            <w:r w:rsidRPr="004C5C19">
              <w:rPr>
                <w:rFonts w:ascii="Arial Narrow" w:hAnsi="Arial Narrow" w:cs="Arial Narrow"/>
                <w:color w:val="000000"/>
                <w:sz w:val="24"/>
                <w:szCs w:val="24"/>
              </w:rPr>
              <w:t xml:space="preserve"> all events up to the date of the review report that may require adjustment or disclosure</w:t>
            </w:r>
            <w:r>
              <w:rPr>
                <w:rFonts w:ascii="Arial Narrow" w:hAnsi="Arial Narrow" w:cs="Arial Narrow"/>
                <w:color w:val="000000"/>
                <w:sz w:val="24"/>
                <w:szCs w:val="24"/>
              </w:rPr>
              <w:t>.</w:t>
            </w:r>
          </w:p>
          <w:p w:rsidR="00052ACA" w:rsidRPr="002362C1" w:rsidRDefault="00052ACA" w:rsidP="002362C1">
            <w:pPr>
              <w:pStyle w:val="ListParagraph"/>
              <w:numPr>
                <w:ilvl w:val="0"/>
                <w:numId w:val="38"/>
              </w:numPr>
              <w:autoSpaceDE w:val="0"/>
              <w:autoSpaceDN w:val="0"/>
              <w:adjustRightInd w:val="0"/>
              <w:spacing w:after="0" w:line="240" w:lineRule="auto"/>
              <w:ind w:left="366"/>
              <w:jc w:val="both"/>
              <w:rPr>
                <w:rFonts w:ascii="Arial Narrow" w:hAnsi="Arial Narrow" w:cs="Arial Narrow"/>
                <w:color w:val="000000"/>
                <w:sz w:val="24"/>
                <w:szCs w:val="24"/>
              </w:rPr>
            </w:pPr>
            <w:r w:rsidRPr="002362C1">
              <w:rPr>
                <w:rFonts w:ascii="Arial Narrow" w:hAnsi="Arial Narrow" w:cs="Arial Narrow"/>
                <w:color w:val="000000"/>
                <w:sz w:val="24"/>
                <w:szCs w:val="24"/>
              </w:rPr>
              <w:t>Applying analytical procedures to identify unusual relationships and individual items.</w:t>
            </w:r>
          </w:p>
          <w:p w:rsidR="00052ACA" w:rsidRPr="00AA1511" w:rsidRDefault="00052ACA" w:rsidP="00052ACA">
            <w:pPr>
              <w:pStyle w:val="ListParagraph"/>
              <w:numPr>
                <w:ilvl w:val="0"/>
                <w:numId w:val="38"/>
              </w:numPr>
              <w:autoSpaceDE w:val="0"/>
              <w:autoSpaceDN w:val="0"/>
              <w:adjustRightInd w:val="0"/>
              <w:spacing w:after="0" w:line="240" w:lineRule="auto"/>
              <w:ind w:left="366"/>
              <w:jc w:val="both"/>
              <w:rPr>
                <w:rFonts w:ascii="Arial Narrow" w:hAnsi="Arial Narrow"/>
                <w:sz w:val="24"/>
                <w:szCs w:val="24"/>
              </w:rPr>
            </w:pPr>
            <w:r w:rsidRPr="002362C1">
              <w:rPr>
                <w:rFonts w:ascii="Arial Narrow" w:hAnsi="Arial Narrow" w:cs="Arial Narrow"/>
                <w:color w:val="000000"/>
                <w:sz w:val="24"/>
                <w:szCs w:val="24"/>
              </w:rPr>
              <w:t>Direct communication with the entity’s lawyer with respect to litigation or claims.</w:t>
            </w:r>
          </w:p>
        </w:tc>
      </w:tr>
      <w:tr w:rsidR="00052ACA" w:rsidRPr="000C2A0E" w:rsidTr="007928F0">
        <w:trPr>
          <w:trHeight w:val="315"/>
        </w:trPr>
        <w:tc>
          <w:tcPr>
            <w:tcW w:w="516" w:type="dxa"/>
            <w:vMerge/>
            <w:tcBorders>
              <w:left w:val="single" w:sz="4" w:space="0" w:color="auto"/>
              <w:right w:val="nil"/>
            </w:tcBorders>
            <w:shd w:val="clear" w:color="auto" w:fill="auto"/>
            <w:hideMark/>
          </w:tcPr>
          <w:p w:rsidR="00052ACA" w:rsidRPr="00AA1511" w:rsidRDefault="00052ACA" w:rsidP="00742133">
            <w:pPr>
              <w:spacing w:after="0" w:line="240" w:lineRule="auto"/>
              <w:jc w:val="center"/>
              <w:rPr>
                <w:rFonts w:ascii="Arial Narrow" w:hAnsi="Arial Narrow"/>
                <w:bCs/>
                <w:sz w:val="24"/>
                <w:szCs w:val="24"/>
              </w:rPr>
            </w:pP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052ACA" w:rsidRPr="00AA1511" w:rsidRDefault="00052ACA" w:rsidP="00742133">
            <w:pPr>
              <w:spacing w:after="0" w:line="240" w:lineRule="auto"/>
              <w:rPr>
                <w:rFonts w:ascii="Arial Narrow" w:hAnsi="Arial Narrow"/>
                <w:sz w:val="24"/>
                <w:szCs w:val="24"/>
              </w:rPr>
            </w:pPr>
            <w:r w:rsidRPr="00052ACA">
              <w:rPr>
                <w:rFonts w:ascii="Arial Narrow" w:hAnsi="Arial Narrow" w:cs="Arial Narrow"/>
                <w:color w:val="000000"/>
                <w:sz w:val="24"/>
                <w:szCs w:val="24"/>
              </w:rPr>
              <w:t>Evaluation of Misstatements</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052ACA" w:rsidRPr="00052ACA" w:rsidRDefault="00052ACA" w:rsidP="00052ACA">
            <w:pPr>
              <w:autoSpaceDE w:val="0"/>
              <w:autoSpaceDN w:val="0"/>
              <w:adjustRightInd w:val="0"/>
              <w:spacing w:after="0" w:line="240" w:lineRule="auto"/>
              <w:ind w:left="6"/>
              <w:jc w:val="both"/>
              <w:rPr>
                <w:rFonts w:ascii="Arial Narrow" w:hAnsi="Arial Narrow"/>
                <w:sz w:val="24"/>
                <w:szCs w:val="24"/>
              </w:rPr>
            </w:pPr>
            <w:r>
              <w:rPr>
                <w:rFonts w:ascii="Arial Narrow" w:hAnsi="Arial Narrow" w:cs="Arial Narrow"/>
                <w:color w:val="000000"/>
                <w:sz w:val="24"/>
                <w:szCs w:val="24"/>
              </w:rPr>
              <w:t>T</w:t>
            </w:r>
            <w:r w:rsidRPr="00052ACA">
              <w:rPr>
                <w:rFonts w:ascii="Arial Narrow" w:hAnsi="Arial Narrow" w:cs="Arial Narrow"/>
                <w:color w:val="000000"/>
                <w:sz w:val="24"/>
                <w:szCs w:val="24"/>
              </w:rPr>
              <w:t xml:space="preserve">he auditor should evaluate, individually and in the aggregate, whether uncorrected misstatements that have come to the auditor’s attention are material to the interim financial information. </w:t>
            </w:r>
          </w:p>
        </w:tc>
      </w:tr>
      <w:tr w:rsidR="00052ACA" w:rsidRPr="000C2A0E" w:rsidTr="007928F0">
        <w:trPr>
          <w:trHeight w:val="630"/>
        </w:trPr>
        <w:tc>
          <w:tcPr>
            <w:tcW w:w="516" w:type="dxa"/>
            <w:vMerge/>
            <w:tcBorders>
              <w:left w:val="single" w:sz="4" w:space="0" w:color="auto"/>
              <w:bottom w:val="single" w:sz="4" w:space="0" w:color="auto"/>
              <w:right w:val="nil"/>
            </w:tcBorders>
            <w:shd w:val="clear" w:color="auto" w:fill="auto"/>
            <w:hideMark/>
          </w:tcPr>
          <w:p w:rsidR="00052ACA" w:rsidRPr="00AA1511" w:rsidRDefault="00052ACA" w:rsidP="00742133">
            <w:pPr>
              <w:spacing w:after="0" w:line="240" w:lineRule="auto"/>
              <w:jc w:val="center"/>
              <w:rPr>
                <w:rFonts w:ascii="Arial Narrow" w:hAnsi="Arial Narrow"/>
                <w:bCs/>
                <w:sz w:val="24"/>
                <w:szCs w:val="24"/>
              </w:rPr>
            </w:pP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052ACA" w:rsidRPr="00AA1511" w:rsidRDefault="00052ACA" w:rsidP="00742133">
            <w:pPr>
              <w:spacing w:after="0" w:line="240" w:lineRule="auto"/>
              <w:rPr>
                <w:rFonts w:ascii="Arial Narrow" w:hAnsi="Arial Narrow"/>
                <w:sz w:val="24"/>
                <w:szCs w:val="24"/>
              </w:rPr>
            </w:pPr>
            <w:r w:rsidRPr="00052ACA">
              <w:rPr>
                <w:rFonts w:ascii="Arial Narrow" w:hAnsi="Arial Narrow" w:cs="Arial Narrow"/>
                <w:color w:val="000000"/>
                <w:sz w:val="24"/>
                <w:szCs w:val="24"/>
              </w:rPr>
              <w:t>Management Representations</w:t>
            </w:r>
            <w:r w:rsidRPr="00AA1511">
              <w:rPr>
                <w:rFonts w:ascii="Arial Narrow" w:hAnsi="Arial Narrow"/>
                <w:sz w:val="24"/>
                <w:szCs w:val="24"/>
              </w:rPr>
              <w:t xml:space="preserve"> </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052ACA" w:rsidRPr="00052ACA" w:rsidRDefault="00052ACA" w:rsidP="00052ACA">
            <w:pPr>
              <w:autoSpaceDE w:val="0"/>
              <w:autoSpaceDN w:val="0"/>
              <w:adjustRightInd w:val="0"/>
              <w:spacing w:after="0" w:line="240" w:lineRule="auto"/>
              <w:ind w:left="426"/>
              <w:jc w:val="both"/>
              <w:rPr>
                <w:rFonts w:ascii="Arial Narrow" w:hAnsi="Arial Narrow" w:cs="Arial Narrow"/>
                <w:color w:val="000000"/>
                <w:sz w:val="24"/>
                <w:szCs w:val="24"/>
              </w:rPr>
            </w:pPr>
            <w:r w:rsidRPr="00052ACA">
              <w:rPr>
                <w:rFonts w:ascii="Arial Narrow" w:hAnsi="Arial Narrow" w:cs="Arial Narrow"/>
                <w:color w:val="000000"/>
                <w:sz w:val="24"/>
                <w:szCs w:val="24"/>
              </w:rPr>
              <w:t>The auditor should obtain written representation from management that:</w:t>
            </w:r>
          </w:p>
          <w:p w:rsidR="00052ACA" w:rsidRPr="004C5C19" w:rsidRDefault="00052ACA" w:rsidP="00052ACA">
            <w:pPr>
              <w:pStyle w:val="ListParagraph"/>
              <w:numPr>
                <w:ilvl w:val="0"/>
                <w:numId w:val="40"/>
              </w:numPr>
              <w:autoSpaceDE w:val="0"/>
              <w:autoSpaceDN w:val="0"/>
              <w:adjustRightInd w:val="0"/>
              <w:spacing w:after="0" w:line="240" w:lineRule="auto"/>
              <w:ind w:left="508"/>
              <w:jc w:val="both"/>
              <w:rPr>
                <w:rFonts w:ascii="Arial Narrow" w:hAnsi="Arial Narrow" w:cs="Arial Narrow"/>
                <w:color w:val="000000"/>
                <w:sz w:val="24"/>
                <w:szCs w:val="24"/>
              </w:rPr>
            </w:pPr>
            <w:r w:rsidRPr="00E46B5D">
              <w:rPr>
                <w:rFonts w:ascii="Arial Narrow" w:hAnsi="Arial Narrow" w:cs="Arial Narrow"/>
                <w:color w:val="000000"/>
                <w:sz w:val="24"/>
                <w:szCs w:val="24"/>
              </w:rPr>
              <w:t xml:space="preserve">It acknowledges its </w:t>
            </w:r>
            <w:r w:rsidRPr="004C5C19">
              <w:rPr>
                <w:rFonts w:ascii="Arial Narrow" w:hAnsi="Arial Narrow" w:cs="Arial Narrow"/>
                <w:color w:val="000000"/>
                <w:sz w:val="24"/>
                <w:szCs w:val="24"/>
              </w:rPr>
              <w:t>responsibility for internal control;</w:t>
            </w:r>
          </w:p>
          <w:p w:rsidR="00052ACA" w:rsidRPr="004C5C19" w:rsidRDefault="00052ACA" w:rsidP="00052ACA">
            <w:pPr>
              <w:pStyle w:val="ListParagraph"/>
              <w:numPr>
                <w:ilvl w:val="0"/>
                <w:numId w:val="40"/>
              </w:numPr>
              <w:autoSpaceDE w:val="0"/>
              <w:autoSpaceDN w:val="0"/>
              <w:adjustRightInd w:val="0"/>
              <w:spacing w:after="0" w:line="240" w:lineRule="auto"/>
              <w:ind w:left="508"/>
              <w:jc w:val="both"/>
              <w:rPr>
                <w:rFonts w:ascii="Arial Narrow" w:hAnsi="Arial Narrow" w:cs="Arial Narrow"/>
                <w:color w:val="000000"/>
                <w:sz w:val="24"/>
                <w:szCs w:val="24"/>
              </w:rPr>
            </w:pPr>
            <w:r w:rsidRPr="004C5C19">
              <w:rPr>
                <w:rFonts w:ascii="Arial Narrow" w:hAnsi="Arial Narrow" w:cs="Arial Narrow"/>
                <w:color w:val="000000"/>
                <w:sz w:val="24"/>
                <w:szCs w:val="24"/>
              </w:rPr>
              <w:t>The interim financial information is prepared and presented in accordance with the applicable financial reporting framework;</w:t>
            </w:r>
          </w:p>
          <w:p w:rsidR="00052ACA" w:rsidRPr="004C5C19" w:rsidRDefault="00052ACA" w:rsidP="00052ACA">
            <w:pPr>
              <w:pStyle w:val="ListParagraph"/>
              <w:numPr>
                <w:ilvl w:val="0"/>
                <w:numId w:val="40"/>
              </w:numPr>
              <w:autoSpaceDE w:val="0"/>
              <w:autoSpaceDN w:val="0"/>
              <w:adjustRightInd w:val="0"/>
              <w:spacing w:after="0" w:line="240" w:lineRule="auto"/>
              <w:ind w:left="508"/>
              <w:jc w:val="both"/>
              <w:rPr>
                <w:rFonts w:ascii="Arial Narrow" w:hAnsi="Arial Narrow" w:cs="Arial Narrow"/>
                <w:color w:val="000000"/>
                <w:sz w:val="24"/>
                <w:szCs w:val="24"/>
              </w:rPr>
            </w:pPr>
            <w:r w:rsidRPr="004C5C19">
              <w:rPr>
                <w:rFonts w:ascii="Arial Narrow" w:hAnsi="Arial Narrow" w:cs="Arial Narrow"/>
                <w:color w:val="000000"/>
                <w:sz w:val="24"/>
                <w:szCs w:val="24"/>
              </w:rPr>
              <w:t>It believes the effect of those uncorrected misstatements aggregated by the auditor during the review are immaterial, both in</w:t>
            </w:r>
            <w:r>
              <w:rPr>
                <w:rFonts w:ascii="Arial Narrow" w:hAnsi="Arial Narrow" w:cs="Arial Narrow"/>
                <w:color w:val="000000"/>
                <w:sz w:val="24"/>
                <w:szCs w:val="24"/>
              </w:rPr>
              <w:t>dividually and in the aggregate</w:t>
            </w:r>
            <w:r w:rsidRPr="004C5C19">
              <w:rPr>
                <w:rFonts w:ascii="Arial Narrow" w:hAnsi="Arial Narrow" w:cs="Arial Narrow"/>
                <w:color w:val="000000"/>
                <w:sz w:val="24"/>
                <w:szCs w:val="24"/>
              </w:rPr>
              <w:t>;</w:t>
            </w:r>
          </w:p>
          <w:p w:rsidR="00052ACA" w:rsidRDefault="00052ACA" w:rsidP="00052ACA">
            <w:pPr>
              <w:pStyle w:val="ListParagraph"/>
              <w:numPr>
                <w:ilvl w:val="0"/>
                <w:numId w:val="40"/>
              </w:numPr>
              <w:autoSpaceDE w:val="0"/>
              <w:autoSpaceDN w:val="0"/>
              <w:adjustRightInd w:val="0"/>
              <w:spacing w:after="0" w:line="240" w:lineRule="auto"/>
              <w:ind w:left="508"/>
              <w:jc w:val="both"/>
              <w:rPr>
                <w:rFonts w:ascii="Arial Narrow" w:hAnsi="Arial Narrow" w:cs="Arial Narrow"/>
                <w:color w:val="000000"/>
                <w:sz w:val="24"/>
                <w:szCs w:val="24"/>
              </w:rPr>
            </w:pPr>
            <w:r w:rsidRPr="004C5C19">
              <w:rPr>
                <w:rFonts w:ascii="Arial Narrow" w:hAnsi="Arial Narrow" w:cs="Arial Narrow"/>
                <w:color w:val="000000"/>
                <w:sz w:val="24"/>
                <w:szCs w:val="24"/>
              </w:rPr>
              <w:t>It has disclosed to the auditor</w:t>
            </w:r>
            <w:r>
              <w:rPr>
                <w:rFonts w:ascii="Arial Narrow" w:hAnsi="Arial Narrow" w:cs="Arial Narrow"/>
                <w:color w:val="000000"/>
                <w:sz w:val="24"/>
                <w:szCs w:val="24"/>
              </w:rPr>
              <w:t>:</w:t>
            </w:r>
          </w:p>
          <w:p w:rsidR="00052ACA" w:rsidRPr="004C5C19" w:rsidRDefault="00052ACA" w:rsidP="00052ACA">
            <w:pPr>
              <w:pStyle w:val="ListParagraph"/>
              <w:numPr>
                <w:ilvl w:val="0"/>
                <w:numId w:val="39"/>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all significant frauds or suspected frauds;</w:t>
            </w:r>
          </w:p>
          <w:p w:rsidR="00052ACA" w:rsidRPr="00052ACA" w:rsidRDefault="00052ACA" w:rsidP="00052ACA">
            <w:pPr>
              <w:pStyle w:val="ListParagraph"/>
              <w:numPr>
                <w:ilvl w:val="0"/>
                <w:numId w:val="39"/>
              </w:numPr>
              <w:autoSpaceDE w:val="0"/>
              <w:autoSpaceDN w:val="0"/>
              <w:adjustRightInd w:val="0"/>
              <w:spacing w:after="0" w:line="240" w:lineRule="auto"/>
              <w:jc w:val="both"/>
              <w:rPr>
                <w:rFonts w:ascii="Arial Narrow" w:hAnsi="Arial Narrow" w:cs="Arial Narrow"/>
                <w:color w:val="000000"/>
                <w:sz w:val="24"/>
                <w:szCs w:val="24"/>
              </w:rPr>
            </w:pPr>
            <w:r w:rsidRPr="00052ACA">
              <w:rPr>
                <w:rFonts w:ascii="Arial Narrow" w:hAnsi="Arial Narrow" w:cs="Arial Narrow"/>
                <w:color w:val="000000"/>
                <w:sz w:val="24"/>
                <w:szCs w:val="24"/>
              </w:rPr>
              <w:t>results of its assessment of the risks that the interim financial information may be materially misstated as a result of fraud</w:t>
            </w:r>
          </w:p>
          <w:p w:rsidR="00052ACA" w:rsidRPr="004C5C19" w:rsidRDefault="00052ACA" w:rsidP="00052ACA">
            <w:pPr>
              <w:pStyle w:val="ListParagraph"/>
              <w:numPr>
                <w:ilvl w:val="0"/>
                <w:numId w:val="39"/>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all known actual or possible noncompliance with laws and regulations; and</w:t>
            </w:r>
          </w:p>
          <w:p w:rsidR="00052ACA" w:rsidRPr="00E46B5D" w:rsidRDefault="00052ACA" w:rsidP="00052ACA">
            <w:pPr>
              <w:pStyle w:val="ListParagraph"/>
              <w:numPr>
                <w:ilvl w:val="0"/>
                <w:numId w:val="39"/>
              </w:numPr>
              <w:autoSpaceDE w:val="0"/>
              <w:autoSpaceDN w:val="0"/>
              <w:adjustRightInd w:val="0"/>
              <w:spacing w:after="0" w:line="240" w:lineRule="auto"/>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all</w:t>
            </w:r>
            <w:proofErr w:type="gramEnd"/>
            <w:r w:rsidRPr="004C5C19">
              <w:rPr>
                <w:rFonts w:ascii="Arial Narrow" w:hAnsi="Arial Narrow" w:cs="Arial Narrow"/>
                <w:color w:val="000000"/>
                <w:sz w:val="24"/>
                <w:szCs w:val="24"/>
              </w:rPr>
              <w:t xml:space="preserve"> significant events that have occurred </w:t>
            </w:r>
            <w:proofErr w:type="spellStart"/>
            <w:r>
              <w:rPr>
                <w:rFonts w:ascii="Arial Narrow" w:hAnsi="Arial Narrow" w:cs="Arial Narrow"/>
                <w:color w:val="000000"/>
                <w:sz w:val="24"/>
                <w:szCs w:val="24"/>
              </w:rPr>
              <w:t>up</w:t>
            </w:r>
            <w:r w:rsidRPr="004C5C19">
              <w:rPr>
                <w:rFonts w:ascii="Arial Narrow" w:hAnsi="Arial Narrow" w:cs="Arial Narrow"/>
                <w:color w:val="000000"/>
                <w:sz w:val="24"/>
                <w:szCs w:val="24"/>
              </w:rPr>
              <w:t>to</w:t>
            </w:r>
            <w:proofErr w:type="spellEnd"/>
            <w:r w:rsidRPr="004C5C19">
              <w:rPr>
                <w:rFonts w:ascii="Arial Narrow" w:hAnsi="Arial Narrow" w:cs="Arial Narrow"/>
                <w:color w:val="000000"/>
                <w:sz w:val="24"/>
                <w:szCs w:val="24"/>
              </w:rPr>
              <w:t xml:space="preserve"> the date of the review report that may require adjustment or disclosure</w:t>
            </w:r>
            <w:r w:rsidRPr="00E46B5D">
              <w:rPr>
                <w:rFonts w:ascii="Arial Narrow" w:hAnsi="Arial Narrow" w:cs="Arial Narrow"/>
                <w:color w:val="000000"/>
                <w:sz w:val="24"/>
                <w:szCs w:val="24"/>
              </w:rPr>
              <w:t>.</w:t>
            </w:r>
          </w:p>
          <w:p w:rsidR="00052ACA" w:rsidRPr="00AA1511" w:rsidRDefault="00052ACA" w:rsidP="00742133">
            <w:pPr>
              <w:spacing w:after="0" w:line="240" w:lineRule="auto"/>
              <w:rPr>
                <w:rFonts w:ascii="Arial Narrow" w:hAnsi="Arial Narrow"/>
                <w:sz w:val="24"/>
                <w:szCs w:val="24"/>
              </w:rPr>
            </w:pPr>
          </w:p>
        </w:tc>
      </w:tr>
      <w:tr w:rsidR="00FC7908" w:rsidRPr="000C2A0E" w:rsidTr="00742133">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052ACA" w:rsidP="00742133">
            <w:pPr>
              <w:spacing w:after="0" w:line="240" w:lineRule="auto"/>
              <w:jc w:val="center"/>
              <w:rPr>
                <w:rFonts w:ascii="Arial Narrow" w:hAnsi="Arial Narrow"/>
                <w:bCs/>
                <w:sz w:val="24"/>
                <w:szCs w:val="24"/>
              </w:rPr>
            </w:pPr>
            <w:r>
              <w:rPr>
                <w:rFonts w:ascii="Arial Narrow" w:hAnsi="Arial Narrow"/>
                <w:bCs/>
                <w:sz w:val="24"/>
                <w:szCs w:val="24"/>
              </w:rPr>
              <w:t>7.</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052ACA" w:rsidRDefault="00052ACA" w:rsidP="00742133">
            <w:pPr>
              <w:spacing w:after="0" w:line="240" w:lineRule="auto"/>
              <w:rPr>
                <w:rFonts w:ascii="Arial Narrow" w:hAnsi="Arial Narrow"/>
                <w:sz w:val="24"/>
                <w:szCs w:val="24"/>
              </w:rPr>
            </w:pPr>
            <w:r w:rsidRPr="00052ACA">
              <w:rPr>
                <w:rFonts w:ascii="Arial Narrow" w:hAnsi="Arial Narrow" w:cs="Arial Narrow"/>
                <w:color w:val="000000"/>
                <w:sz w:val="24"/>
                <w:szCs w:val="28"/>
              </w:rPr>
              <w:t xml:space="preserve">Auditor’s Responsibility for </w:t>
            </w:r>
            <w:r w:rsidRPr="00052ACA">
              <w:rPr>
                <w:rFonts w:ascii="Arial Narrow" w:hAnsi="Arial Narrow" w:cs="Arial Narrow"/>
                <w:color w:val="000000"/>
                <w:sz w:val="24"/>
                <w:szCs w:val="28"/>
              </w:rPr>
              <w:lastRenderedPageBreak/>
              <w:t>Accompanying Information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052ACA" w:rsidRPr="005B5889" w:rsidRDefault="00D37855" w:rsidP="005B5889">
            <w:pPr>
              <w:pStyle w:val="ListParagraph"/>
              <w:numPr>
                <w:ilvl w:val="0"/>
                <w:numId w:val="42"/>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lastRenderedPageBreak/>
              <w:t xml:space="preserve">Material Inconsistency found in accompanying </w:t>
            </w:r>
            <w:r w:rsidRPr="005B5889">
              <w:rPr>
                <w:rFonts w:ascii="Arial Narrow" w:hAnsi="Arial Narrow" w:cs="Arial Narrow"/>
                <w:color w:val="000000"/>
                <w:sz w:val="24"/>
                <w:szCs w:val="24"/>
              </w:rPr>
              <w:lastRenderedPageBreak/>
              <w:t xml:space="preserve">information – Request management to amend such information and if </w:t>
            </w:r>
            <w:r w:rsidR="00052ACA" w:rsidRPr="005B5889">
              <w:rPr>
                <w:rFonts w:ascii="Arial Narrow" w:hAnsi="Arial Narrow" w:cs="Arial Narrow"/>
                <w:color w:val="000000"/>
                <w:sz w:val="24"/>
                <w:szCs w:val="24"/>
              </w:rPr>
              <w:t xml:space="preserve">management refuses to </w:t>
            </w:r>
            <w:r w:rsidRPr="005B5889">
              <w:rPr>
                <w:rFonts w:ascii="Arial Narrow" w:hAnsi="Arial Narrow" w:cs="Arial Narrow"/>
                <w:color w:val="000000"/>
                <w:sz w:val="24"/>
                <w:szCs w:val="24"/>
              </w:rPr>
              <w:t>do so</w:t>
            </w:r>
            <w:r w:rsidR="00052ACA" w:rsidRPr="005B5889">
              <w:rPr>
                <w:rFonts w:ascii="Arial Narrow" w:hAnsi="Arial Narrow" w:cs="Arial Narrow"/>
                <w:color w:val="000000"/>
                <w:sz w:val="24"/>
                <w:szCs w:val="24"/>
              </w:rPr>
              <w:t>, consider including in the review report an additional paragraph describing the material inconsistency, or taking other actions, such as withholding the issuance of the review report or withdrawing from the engagement.</w:t>
            </w:r>
          </w:p>
          <w:p w:rsidR="00052ACA" w:rsidRPr="005B5889" w:rsidRDefault="00D37855" w:rsidP="005B5889">
            <w:pPr>
              <w:pStyle w:val="ListParagraph"/>
              <w:numPr>
                <w:ilvl w:val="0"/>
                <w:numId w:val="42"/>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t>M</w:t>
            </w:r>
            <w:r w:rsidR="00052ACA" w:rsidRPr="005B5889">
              <w:rPr>
                <w:rFonts w:ascii="Arial Narrow" w:hAnsi="Arial Narrow" w:cs="Arial Narrow"/>
                <w:color w:val="000000"/>
                <w:sz w:val="24"/>
                <w:szCs w:val="24"/>
              </w:rPr>
              <w:t>aterial misstatement of fact</w:t>
            </w:r>
            <w:r w:rsidRPr="005B5889">
              <w:rPr>
                <w:rFonts w:ascii="Arial Narrow" w:hAnsi="Arial Narrow" w:cs="Arial Narrow"/>
                <w:color w:val="000000"/>
                <w:sz w:val="24"/>
                <w:szCs w:val="24"/>
              </w:rPr>
              <w:t xml:space="preserve"> found in accompanying information - D</w:t>
            </w:r>
            <w:r w:rsidR="00052ACA" w:rsidRPr="005B5889">
              <w:rPr>
                <w:rFonts w:ascii="Arial Narrow" w:hAnsi="Arial Narrow" w:cs="Arial Narrow"/>
                <w:color w:val="000000"/>
                <w:sz w:val="24"/>
                <w:szCs w:val="24"/>
              </w:rPr>
              <w:t xml:space="preserve">iscuss the matter with the entity’s management and </w:t>
            </w:r>
            <w:r w:rsidRPr="005B5889">
              <w:rPr>
                <w:rFonts w:ascii="Arial Narrow" w:hAnsi="Arial Narrow" w:cs="Arial Narrow"/>
                <w:color w:val="000000"/>
                <w:sz w:val="24"/>
                <w:szCs w:val="24"/>
              </w:rPr>
              <w:t>i</w:t>
            </w:r>
            <w:r w:rsidR="00052ACA" w:rsidRPr="005B5889">
              <w:rPr>
                <w:rFonts w:ascii="Arial Narrow" w:hAnsi="Arial Narrow" w:cs="Arial Narrow"/>
                <w:color w:val="000000"/>
                <w:sz w:val="24"/>
                <w:szCs w:val="24"/>
              </w:rPr>
              <w:t xml:space="preserve">f an amendment is necessary and management refuses to </w:t>
            </w:r>
            <w:r w:rsidRPr="005B5889">
              <w:rPr>
                <w:rFonts w:ascii="Arial Narrow" w:hAnsi="Arial Narrow" w:cs="Arial Narrow"/>
                <w:color w:val="000000"/>
                <w:sz w:val="24"/>
                <w:szCs w:val="24"/>
              </w:rPr>
              <w:t>do so</w:t>
            </w:r>
            <w:r w:rsidR="00052ACA" w:rsidRPr="005B5889">
              <w:rPr>
                <w:rFonts w:ascii="Arial Narrow" w:hAnsi="Arial Narrow" w:cs="Arial Narrow"/>
                <w:color w:val="000000"/>
                <w:sz w:val="24"/>
                <w:szCs w:val="24"/>
              </w:rPr>
              <w:t>, consider taking further action as appropriate, such as notifying those charged with governance and obtaining legal advice.</w:t>
            </w:r>
          </w:p>
          <w:p w:rsidR="00FC7908" w:rsidRPr="00AA1511" w:rsidRDefault="00FC7908" w:rsidP="00742133">
            <w:pPr>
              <w:spacing w:after="0" w:line="240" w:lineRule="auto"/>
              <w:rPr>
                <w:rFonts w:ascii="Arial Narrow" w:hAnsi="Arial Narrow"/>
                <w:sz w:val="24"/>
                <w:szCs w:val="24"/>
              </w:rPr>
            </w:pPr>
          </w:p>
        </w:tc>
      </w:tr>
      <w:tr w:rsidR="00FC7908" w:rsidRPr="000C2A0E" w:rsidTr="00742133">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D37855" w:rsidP="00742133">
            <w:pPr>
              <w:spacing w:after="0" w:line="240" w:lineRule="auto"/>
              <w:jc w:val="center"/>
              <w:rPr>
                <w:rFonts w:ascii="Arial Narrow" w:hAnsi="Arial Narrow"/>
                <w:bCs/>
                <w:sz w:val="24"/>
                <w:szCs w:val="24"/>
              </w:rPr>
            </w:pPr>
            <w:r>
              <w:rPr>
                <w:rFonts w:ascii="Arial Narrow" w:hAnsi="Arial Narrow"/>
                <w:bCs/>
                <w:sz w:val="24"/>
                <w:szCs w:val="24"/>
              </w:rPr>
              <w:lastRenderedPageBreak/>
              <w:t>8</w:t>
            </w:r>
            <w:r w:rsidR="00FC7908" w:rsidRPr="00AA1511">
              <w:rPr>
                <w:rFonts w:ascii="Arial Narrow" w:hAnsi="Arial Narrow"/>
                <w:bCs/>
                <w:sz w:val="24"/>
                <w:szCs w:val="24"/>
              </w:rPr>
              <w:t> </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D37855" w:rsidRDefault="00FC7908" w:rsidP="00742133">
            <w:pPr>
              <w:spacing w:after="0" w:line="240" w:lineRule="auto"/>
              <w:rPr>
                <w:rFonts w:ascii="Arial Narrow" w:hAnsi="Arial Narrow"/>
                <w:sz w:val="24"/>
                <w:szCs w:val="24"/>
              </w:rPr>
            </w:pPr>
            <w:r w:rsidRPr="00AA1511">
              <w:rPr>
                <w:rFonts w:ascii="Arial Narrow" w:hAnsi="Arial Narrow"/>
                <w:sz w:val="24"/>
                <w:szCs w:val="24"/>
              </w:rPr>
              <w:t> </w:t>
            </w:r>
            <w:r w:rsidR="00D37855" w:rsidRPr="00D37855">
              <w:rPr>
                <w:rFonts w:ascii="Arial Narrow" w:hAnsi="Arial Narrow" w:cs="Arial Narrow"/>
                <w:color w:val="000000"/>
                <w:sz w:val="24"/>
                <w:szCs w:val="24"/>
              </w:rPr>
              <w:t>Communication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D37855" w:rsidRPr="005B5889" w:rsidRDefault="00D37855" w:rsidP="005B5889">
            <w:pPr>
              <w:pStyle w:val="ListParagraph"/>
              <w:numPr>
                <w:ilvl w:val="0"/>
                <w:numId w:val="43"/>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t>When a material adjustment to the interim financial information is required</w:t>
            </w:r>
            <w:r w:rsidR="005B5889" w:rsidRPr="005B5889">
              <w:rPr>
                <w:rFonts w:ascii="Arial Narrow" w:hAnsi="Arial Narrow" w:cs="Arial Narrow"/>
                <w:color w:val="000000"/>
                <w:sz w:val="24"/>
                <w:szCs w:val="24"/>
              </w:rPr>
              <w:t xml:space="preserve"> then </w:t>
            </w:r>
            <w:r w:rsidRPr="005B5889">
              <w:rPr>
                <w:rFonts w:ascii="Arial Narrow" w:hAnsi="Arial Narrow" w:cs="Arial Narrow"/>
                <w:color w:val="000000"/>
                <w:sz w:val="24"/>
                <w:szCs w:val="24"/>
              </w:rPr>
              <w:t>the auditor should communicate this matter as soon as practicable to the appropriate level of management.</w:t>
            </w:r>
          </w:p>
          <w:p w:rsidR="00D37855" w:rsidRPr="005B5889" w:rsidRDefault="00D37855" w:rsidP="005B5889">
            <w:pPr>
              <w:pStyle w:val="ListParagraph"/>
              <w:numPr>
                <w:ilvl w:val="0"/>
                <w:numId w:val="43"/>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t xml:space="preserve">When management does not respond </w:t>
            </w:r>
            <w:r w:rsidR="005B5889" w:rsidRPr="005B5889">
              <w:rPr>
                <w:rFonts w:ascii="Arial Narrow" w:hAnsi="Arial Narrow" w:cs="Arial Narrow"/>
                <w:color w:val="000000"/>
                <w:sz w:val="24"/>
                <w:szCs w:val="24"/>
              </w:rPr>
              <w:t xml:space="preserve">to this </w:t>
            </w:r>
            <w:r w:rsidRPr="005B5889">
              <w:rPr>
                <w:rFonts w:ascii="Arial Narrow" w:hAnsi="Arial Narrow" w:cs="Arial Narrow"/>
                <w:color w:val="000000"/>
                <w:sz w:val="24"/>
                <w:szCs w:val="24"/>
              </w:rPr>
              <w:t>appropriately within a reasonable period of time, the auditor should inform those charged with governance.</w:t>
            </w:r>
          </w:p>
          <w:p w:rsidR="00D37855" w:rsidRPr="005B5889" w:rsidRDefault="00D37855" w:rsidP="005B5889">
            <w:pPr>
              <w:pStyle w:val="ListParagraph"/>
              <w:numPr>
                <w:ilvl w:val="0"/>
                <w:numId w:val="43"/>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t>When</w:t>
            </w:r>
            <w:r w:rsidR="005B5889" w:rsidRPr="005B5889">
              <w:rPr>
                <w:rFonts w:ascii="Arial Narrow" w:hAnsi="Arial Narrow" w:cs="Arial Narrow"/>
                <w:color w:val="000000"/>
                <w:sz w:val="24"/>
                <w:szCs w:val="24"/>
              </w:rPr>
              <w:t xml:space="preserve"> </w:t>
            </w:r>
            <w:r w:rsidRPr="005B5889">
              <w:rPr>
                <w:rFonts w:ascii="Arial Narrow" w:hAnsi="Arial Narrow" w:cs="Arial Narrow"/>
                <w:color w:val="000000"/>
                <w:sz w:val="24"/>
                <w:szCs w:val="24"/>
              </w:rPr>
              <w:t>those charged with governance do not respond appropriately within a reasonable period of time, the auditor should consider:</w:t>
            </w:r>
          </w:p>
          <w:p w:rsidR="00D37855" w:rsidRPr="004C5C19" w:rsidRDefault="00D37855" w:rsidP="005B5889">
            <w:pPr>
              <w:autoSpaceDE w:val="0"/>
              <w:autoSpaceDN w:val="0"/>
              <w:adjustRightInd w:val="0"/>
              <w:spacing w:after="0" w:line="240" w:lineRule="auto"/>
              <w:ind w:left="933" w:hanging="283"/>
              <w:jc w:val="both"/>
              <w:rPr>
                <w:rFonts w:ascii="Arial Narrow" w:hAnsi="Arial Narrow" w:cs="Arial Narrow"/>
                <w:color w:val="000000"/>
                <w:sz w:val="24"/>
                <w:szCs w:val="24"/>
              </w:rPr>
            </w:pPr>
            <w:r w:rsidRPr="004C5C19">
              <w:rPr>
                <w:rFonts w:ascii="Arial Narrow" w:hAnsi="Arial Narrow" w:cs="Arial Narrow"/>
                <w:color w:val="000000"/>
                <w:sz w:val="24"/>
                <w:szCs w:val="24"/>
              </w:rPr>
              <w:t>(a) Whether to modify the report; or</w:t>
            </w:r>
          </w:p>
          <w:p w:rsidR="00D37855" w:rsidRPr="004C5C19" w:rsidRDefault="00D37855" w:rsidP="005B5889">
            <w:pPr>
              <w:autoSpaceDE w:val="0"/>
              <w:autoSpaceDN w:val="0"/>
              <w:adjustRightInd w:val="0"/>
              <w:spacing w:after="0" w:line="240" w:lineRule="auto"/>
              <w:ind w:left="933" w:hanging="283"/>
              <w:jc w:val="both"/>
              <w:rPr>
                <w:rFonts w:ascii="Arial Narrow" w:hAnsi="Arial Narrow" w:cs="Arial Narrow"/>
                <w:color w:val="000000"/>
                <w:sz w:val="24"/>
                <w:szCs w:val="24"/>
              </w:rPr>
            </w:pPr>
            <w:r w:rsidRPr="004C5C19">
              <w:rPr>
                <w:rFonts w:ascii="Arial Narrow" w:hAnsi="Arial Narrow" w:cs="Arial Narrow"/>
                <w:color w:val="000000"/>
                <w:sz w:val="24"/>
                <w:szCs w:val="24"/>
              </w:rPr>
              <w:t>(b) The possibility of withdrawing from the engagement; and</w:t>
            </w:r>
          </w:p>
          <w:p w:rsidR="00D37855" w:rsidRPr="004C5C19" w:rsidRDefault="00D37855" w:rsidP="005B5889">
            <w:pPr>
              <w:autoSpaceDE w:val="0"/>
              <w:autoSpaceDN w:val="0"/>
              <w:adjustRightInd w:val="0"/>
              <w:spacing w:after="0" w:line="240" w:lineRule="auto"/>
              <w:ind w:left="933" w:hanging="283"/>
              <w:jc w:val="both"/>
              <w:rPr>
                <w:rFonts w:ascii="Arial Narrow" w:hAnsi="Arial Narrow" w:cs="Arial Narrow"/>
                <w:color w:val="000000"/>
                <w:sz w:val="24"/>
                <w:szCs w:val="24"/>
              </w:rPr>
            </w:pPr>
            <w:r w:rsidRPr="004C5C19">
              <w:rPr>
                <w:rFonts w:ascii="Arial Narrow" w:hAnsi="Arial Narrow" w:cs="Arial Narrow"/>
                <w:color w:val="000000"/>
                <w:sz w:val="24"/>
                <w:szCs w:val="24"/>
              </w:rPr>
              <w:t>(c) The possibility of resigning from the appointment to audit the annual financial statements.</w:t>
            </w:r>
          </w:p>
          <w:p w:rsidR="00FC7908" w:rsidRPr="00AA1511" w:rsidRDefault="00D37855" w:rsidP="005B5889">
            <w:pPr>
              <w:pStyle w:val="ListParagraph"/>
              <w:numPr>
                <w:ilvl w:val="0"/>
                <w:numId w:val="43"/>
              </w:numPr>
              <w:autoSpaceDE w:val="0"/>
              <w:autoSpaceDN w:val="0"/>
              <w:adjustRightInd w:val="0"/>
              <w:spacing w:after="0" w:line="240" w:lineRule="auto"/>
              <w:jc w:val="both"/>
              <w:rPr>
                <w:rFonts w:ascii="Arial Narrow" w:hAnsi="Arial Narrow"/>
                <w:sz w:val="24"/>
                <w:szCs w:val="24"/>
              </w:rPr>
            </w:pPr>
            <w:r w:rsidRPr="005B5889">
              <w:rPr>
                <w:rFonts w:ascii="Arial Narrow" w:hAnsi="Arial Narrow" w:cs="Arial Narrow"/>
                <w:color w:val="000000"/>
                <w:sz w:val="24"/>
                <w:szCs w:val="24"/>
              </w:rPr>
              <w:t>When</w:t>
            </w:r>
            <w:r w:rsidR="005B5889" w:rsidRPr="005B5889">
              <w:rPr>
                <w:rFonts w:ascii="Arial Narrow" w:hAnsi="Arial Narrow" w:cs="Arial Narrow"/>
                <w:color w:val="000000"/>
                <w:sz w:val="24"/>
                <w:szCs w:val="24"/>
              </w:rPr>
              <w:t xml:space="preserve"> a matter</w:t>
            </w:r>
            <w:r w:rsidRPr="005B5889">
              <w:rPr>
                <w:rFonts w:ascii="Arial Narrow" w:hAnsi="Arial Narrow" w:cs="Arial Narrow"/>
                <w:color w:val="000000"/>
                <w:sz w:val="24"/>
                <w:szCs w:val="24"/>
              </w:rPr>
              <w:t xml:space="preserve"> of fraud or noncompliance </w:t>
            </w:r>
            <w:r w:rsidR="005B5889">
              <w:rPr>
                <w:rFonts w:ascii="Arial Narrow" w:hAnsi="Arial Narrow" w:cs="Arial Narrow"/>
                <w:color w:val="000000"/>
                <w:sz w:val="24"/>
                <w:szCs w:val="24"/>
              </w:rPr>
              <w:t xml:space="preserve">is identified, </w:t>
            </w:r>
            <w:r w:rsidRPr="005B5889">
              <w:rPr>
                <w:rFonts w:ascii="Arial Narrow" w:hAnsi="Arial Narrow" w:cs="Arial Narrow"/>
                <w:color w:val="000000"/>
                <w:sz w:val="24"/>
                <w:szCs w:val="24"/>
              </w:rPr>
              <w:t xml:space="preserve">the auditor should communicate the matter as soon as practicable to the appropriate level of management. </w:t>
            </w:r>
          </w:p>
        </w:tc>
      </w:tr>
      <w:tr w:rsidR="00FC7908" w:rsidRPr="000C2A0E" w:rsidTr="00742133">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FC7908" w:rsidP="005B5889">
            <w:pPr>
              <w:spacing w:after="0" w:line="240" w:lineRule="auto"/>
              <w:jc w:val="center"/>
              <w:rPr>
                <w:rFonts w:ascii="Arial Narrow" w:hAnsi="Arial Narrow"/>
                <w:bCs/>
                <w:sz w:val="24"/>
                <w:szCs w:val="24"/>
              </w:rPr>
            </w:pPr>
            <w:r w:rsidRPr="00AA1511">
              <w:rPr>
                <w:rFonts w:ascii="Arial Narrow" w:hAnsi="Arial Narrow"/>
                <w:b/>
                <w:bCs/>
                <w:sz w:val="24"/>
                <w:szCs w:val="24"/>
              </w:rPr>
              <w:t> </w:t>
            </w:r>
            <w:r w:rsidR="005B5889">
              <w:rPr>
                <w:rFonts w:ascii="Arial Narrow" w:hAnsi="Arial Narrow"/>
                <w:bCs/>
                <w:sz w:val="24"/>
                <w:szCs w:val="24"/>
              </w:rPr>
              <w:t>9</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AA1511" w:rsidRDefault="00FC7908" w:rsidP="005B5889">
            <w:pPr>
              <w:autoSpaceDE w:val="0"/>
              <w:autoSpaceDN w:val="0"/>
              <w:adjustRightInd w:val="0"/>
              <w:spacing w:after="0" w:line="240" w:lineRule="auto"/>
              <w:rPr>
                <w:rFonts w:ascii="Arial Narrow" w:hAnsi="Arial Narrow"/>
                <w:sz w:val="24"/>
                <w:szCs w:val="24"/>
              </w:rPr>
            </w:pPr>
            <w:r w:rsidRPr="00AA1511">
              <w:rPr>
                <w:rFonts w:ascii="Arial Narrow" w:hAnsi="Arial Narrow"/>
                <w:sz w:val="24"/>
                <w:szCs w:val="24"/>
              </w:rPr>
              <w:t> </w:t>
            </w:r>
            <w:r w:rsidR="005B5889" w:rsidRPr="005B5889">
              <w:rPr>
                <w:rFonts w:ascii="Arial Narrow" w:hAnsi="Arial Narrow" w:cs="Arial Narrow"/>
                <w:sz w:val="24"/>
                <w:szCs w:val="28"/>
              </w:rPr>
              <w:t>Reporting the Nature, Extent and Results of the Review of Interim Financial</w:t>
            </w:r>
            <w:r w:rsidR="005B5889">
              <w:rPr>
                <w:rFonts w:ascii="Arial Narrow" w:hAnsi="Arial Narrow" w:cs="Arial Narrow"/>
                <w:sz w:val="24"/>
                <w:szCs w:val="28"/>
              </w:rPr>
              <w:t xml:space="preserve"> </w:t>
            </w:r>
            <w:r w:rsidR="005B5889" w:rsidRPr="005B5889">
              <w:rPr>
                <w:rFonts w:ascii="Arial Narrow" w:hAnsi="Arial Narrow" w:cs="Arial Narrow"/>
                <w:sz w:val="24"/>
                <w:szCs w:val="28"/>
              </w:rPr>
              <w:t>Information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The auditor should issue a written report that contains the following:</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(a) </w:t>
            </w:r>
            <w:r w:rsidR="005F68C9">
              <w:rPr>
                <w:rFonts w:ascii="Arial Narrow" w:hAnsi="Arial Narrow" w:cs="Arial Narrow"/>
                <w:sz w:val="24"/>
                <w:szCs w:val="24"/>
              </w:rPr>
              <w:t>Title</w:t>
            </w:r>
            <w:r w:rsidRPr="00B17E47">
              <w:rPr>
                <w:rFonts w:ascii="Arial Narrow" w:hAnsi="Arial Narrow" w:cs="Arial Narrow"/>
                <w:sz w:val="24"/>
                <w:szCs w:val="24"/>
              </w:rPr>
              <w:t>.</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 xml:space="preserve">(b) </w:t>
            </w:r>
            <w:r w:rsidR="005F68C9">
              <w:rPr>
                <w:rFonts w:ascii="Arial Narrow" w:hAnsi="Arial Narrow" w:cs="Arial Narrow"/>
                <w:sz w:val="24"/>
                <w:szCs w:val="24"/>
              </w:rPr>
              <w:t>A</w:t>
            </w:r>
            <w:r>
              <w:rPr>
                <w:rFonts w:ascii="Arial Narrow" w:hAnsi="Arial Narrow" w:cs="Arial Narrow"/>
                <w:sz w:val="24"/>
                <w:szCs w:val="24"/>
              </w:rPr>
              <w:t>ddressee</w:t>
            </w:r>
            <w:r w:rsidRPr="00B17E47">
              <w:rPr>
                <w:rFonts w:ascii="Arial Narrow" w:hAnsi="Arial Narrow" w:cs="Arial Narrow"/>
                <w:sz w:val="24"/>
                <w:szCs w:val="24"/>
              </w:rPr>
              <w:t>.</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(c)</w:t>
            </w:r>
            <w:r w:rsidR="005F68C9">
              <w:rPr>
                <w:rFonts w:ascii="Arial Narrow" w:hAnsi="Arial Narrow" w:cs="Arial Narrow"/>
                <w:sz w:val="24"/>
                <w:szCs w:val="24"/>
              </w:rPr>
              <w:t xml:space="preserve"> </w:t>
            </w:r>
            <w:r w:rsidRPr="00B17E47">
              <w:rPr>
                <w:rFonts w:ascii="Arial Narrow" w:hAnsi="Arial Narrow" w:cs="Arial Narrow"/>
                <w:sz w:val="24"/>
                <w:szCs w:val="24"/>
              </w:rPr>
              <w:t>Identification of the interim financial information reviewed, including identification of the title of each of the statements contained in the complete or condensed set of financial statements and the date and period covered by the interim financial information.</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(d) </w:t>
            </w:r>
            <w:r>
              <w:rPr>
                <w:rFonts w:ascii="Arial Narrow" w:hAnsi="Arial Narrow" w:cs="Arial Narrow"/>
                <w:sz w:val="24"/>
                <w:szCs w:val="24"/>
              </w:rPr>
              <w:t>Statement of management’s responsibility regarding preparation and presentation of interim financial information as per applicable financial reporting framework</w:t>
            </w:r>
            <w:r w:rsidRPr="00B17E47">
              <w:rPr>
                <w:rFonts w:ascii="Arial Narrow" w:hAnsi="Arial Narrow" w:cs="Arial Narrow"/>
                <w:sz w:val="24"/>
                <w:szCs w:val="24"/>
              </w:rPr>
              <w:t>.</w:t>
            </w:r>
          </w:p>
          <w:p w:rsidR="005B5889"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lastRenderedPageBreak/>
              <w:t xml:space="preserve">(f) A statement </w:t>
            </w:r>
            <w:r>
              <w:rPr>
                <w:rFonts w:ascii="Arial Narrow" w:hAnsi="Arial Narrow" w:cs="Arial Narrow"/>
                <w:sz w:val="24"/>
                <w:szCs w:val="24"/>
              </w:rPr>
              <w:t>of</w:t>
            </w:r>
            <w:r w:rsidRPr="00B17E47">
              <w:rPr>
                <w:rFonts w:ascii="Arial Narrow" w:hAnsi="Arial Narrow" w:cs="Arial Narrow"/>
                <w:sz w:val="24"/>
                <w:szCs w:val="24"/>
              </w:rPr>
              <w:t xml:space="preserve"> auditor</w:t>
            </w:r>
            <w:r>
              <w:rPr>
                <w:rFonts w:ascii="Arial Narrow" w:hAnsi="Arial Narrow" w:cs="Arial Narrow"/>
                <w:sz w:val="24"/>
                <w:szCs w:val="24"/>
              </w:rPr>
              <w:t xml:space="preserve">’s </w:t>
            </w:r>
            <w:r w:rsidRPr="00B17E47">
              <w:rPr>
                <w:rFonts w:ascii="Arial Narrow" w:hAnsi="Arial Narrow" w:cs="Arial Narrow"/>
                <w:sz w:val="24"/>
                <w:szCs w:val="24"/>
              </w:rPr>
              <w:t>responsib</w:t>
            </w:r>
            <w:r>
              <w:rPr>
                <w:rFonts w:ascii="Arial Narrow" w:hAnsi="Arial Narrow" w:cs="Arial Narrow"/>
                <w:sz w:val="24"/>
                <w:szCs w:val="24"/>
              </w:rPr>
              <w:t>ility.</w:t>
            </w:r>
            <w:r w:rsidRPr="00B17E47">
              <w:rPr>
                <w:rFonts w:ascii="Arial Narrow" w:hAnsi="Arial Narrow" w:cs="Arial Narrow"/>
                <w:sz w:val="24"/>
                <w:szCs w:val="24"/>
              </w:rPr>
              <w:t xml:space="preserve"> </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(g) A statement that the review of the interim financial information was conducted in accordance with </w:t>
            </w:r>
            <w:r>
              <w:rPr>
                <w:rFonts w:ascii="Arial Narrow" w:hAnsi="Arial Narrow" w:cs="Arial Narrow"/>
                <w:sz w:val="24"/>
                <w:szCs w:val="24"/>
              </w:rPr>
              <w:t>this SRE</w:t>
            </w:r>
            <w:r w:rsidRPr="00B17E47">
              <w:rPr>
                <w:rFonts w:ascii="Arial Narrow" w:hAnsi="Arial Narrow" w:cs="Arial Narrow"/>
                <w:sz w:val="24"/>
                <w:szCs w:val="24"/>
              </w:rPr>
              <w:t>.</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(h) A statement that a review is substantially less in scope than an audit and that accordingly no audit opinion is expressed.</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proofErr w:type="spellStart"/>
            <w:r w:rsidRPr="00B17E47">
              <w:rPr>
                <w:rFonts w:ascii="Arial Narrow" w:hAnsi="Arial Narrow" w:cs="Arial Narrow"/>
                <w:sz w:val="24"/>
                <w:szCs w:val="24"/>
              </w:rPr>
              <w:t>i</w:t>
            </w:r>
            <w:proofErr w:type="spellEnd"/>
            <w:r w:rsidRPr="00B17E47">
              <w:rPr>
                <w:rFonts w:ascii="Arial Narrow" w:hAnsi="Arial Narrow" w:cs="Arial Narrow"/>
                <w:sz w:val="24"/>
                <w:szCs w:val="24"/>
              </w:rPr>
              <w:t xml:space="preserve">) </w:t>
            </w:r>
            <w:r w:rsidR="005F68C9">
              <w:rPr>
                <w:rFonts w:ascii="Arial Narrow" w:hAnsi="Arial Narrow" w:cs="Arial Narrow"/>
                <w:sz w:val="24"/>
                <w:szCs w:val="24"/>
              </w:rPr>
              <w:t>A</w:t>
            </w:r>
            <w:r w:rsidRPr="00B17E47">
              <w:rPr>
                <w:rFonts w:ascii="Arial Narrow" w:hAnsi="Arial Narrow" w:cs="Arial Narrow"/>
                <w:sz w:val="24"/>
                <w:szCs w:val="24"/>
              </w:rPr>
              <w:t xml:space="preserve"> conclusion as to whether anything has come to the auditor’s attention that causes the auditor to believe that the interim financial information does not give a true and fair view, or does not present fairly, in all material respects, in accordance with the applicable financial reporting framework (including a reference to the relevant jurisdiction of the financial reporting framework when the financial reporting framework used is not Financial Reporting </w:t>
            </w:r>
            <w:r w:rsidR="005F68C9" w:rsidRPr="00B17E47">
              <w:rPr>
                <w:rFonts w:ascii="Arial Narrow" w:hAnsi="Arial Narrow" w:cs="Arial Narrow"/>
                <w:sz w:val="24"/>
                <w:szCs w:val="24"/>
              </w:rPr>
              <w:t>Standards applicable</w:t>
            </w:r>
            <w:r w:rsidRPr="00B17E47">
              <w:rPr>
                <w:rFonts w:ascii="Arial Narrow" w:hAnsi="Arial Narrow" w:cs="Arial Narrow"/>
                <w:sz w:val="24"/>
                <w:szCs w:val="24"/>
              </w:rPr>
              <w:t xml:space="preserve"> in India).</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j</w:t>
            </w:r>
            <w:r w:rsidRPr="00B17E47">
              <w:rPr>
                <w:rFonts w:ascii="Arial Narrow" w:hAnsi="Arial Narrow" w:cs="Arial Narrow"/>
                <w:sz w:val="24"/>
                <w:szCs w:val="24"/>
              </w:rPr>
              <w:t>) The date of the report.</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k</w:t>
            </w:r>
            <w:r w:rsidRPr="00B17E47">
              <w:rPr>
                <w:rFonts w:ascii="Arial Narrow" w:hAnsi="Arial Narrow" w:cs="Arial Narrow"/>
                <w:sz w:val="24"/>
                <w:szCs w:val="24"/>
              </w:rPr>
              <w:t>) Place of Signature.</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l</w:t>
            </w:r>
            <w:r w:rsidRPr="00B17E47">
              <w:rPr>
                <w:rFonts w:ascii="Arial Narrow" w:hAnsi="Arial Narrow" w:cs="Arial Narrow"/>
                <w:sz w:val="24"/>
                <w:szCs w:val="24"/>
              </w:rPr>
              <w:t>) The auditor’s signature and membership number.</w:t>
            </w:r>
          </w:p>
          <w:p w:rsidR="00FC7908" w:rsidRPr="005F68C9" w:rsidRDefault="005B5889" w:rsidP="005F68C9">
            <w:pPr>
              <w:autoSpaceDE w:val="0"/>
              <w:autoSpaceDN w:val="0"/>
              <w:adjustRightInd w:val="0"/>
              <w:spacing w:after="0" w:line="240" w:lineRule="auto"/>
              <w:jc w:val="both"/>
              <w:rPr>
                <w:rFonts w:ascii="Arial Narrow" w:hAnsi="Arial Narrow"/>
                <w:sz w:val="24"/>
                <w:szCs w:val="24"/>
              </w:rPr>
            </w:pPr>
            <w:r w:rsidRPr="00B17E47">
              <w:rPr>
                <w:rFonts w:ascii="Arial Narrow" w:hAnsi="Arial Narrow" w:cs="Arial Narrow"/>
                <w:sz w:val="24"/>
                <w:szCs w:val="24"/>
              </w:rPr>
              <w:t>(</w:t>
            </w:r>
            <w:r>
              <w:rPr>
                <w:rFonts w:ascii="Arial Narrow" w:hAnsi="Arial Narrow" w:cs="Arial Narrow"/>
                <w:sz w:val="24"/>
                <w:szCs w:val="24"/>
              </w:rPr>
              <w:t>m</w:t>
            </w:r>
            <w:r w:rsidRPr="00B17E47">
              <w:rPr>
                <w:rFonts w:ascii="Arial Narrow" w:hAnsi="Arial Narrow" w:cs="Arial Narrow"/>
                <w:sz w:val="24"/>
                <w:szCs w:val="24"/>
              </w:rPr>
              <w:t>) The Firm’s registration number allotted by ICAI.</w:t>
            </w:r>
          </w:p>
        </w:tc>
      </w:tr>
      <w:tr w:rsidR="005F68C9"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68C9" w:rsidRPr="005F567E" w:rsidRDefault="005F68C9" w:rsidP="00742133">
            <w:pPr>
              <w:spacing w:after="0" w:line="240" w:lineRule="auto"/>
              <w:jc w:val="center"/>
              <w:rPr>
                <w:rFonts w:ascii="Arial Narrow" w:hAnsi="Arial Narrow"/>
                <w:bCs/>
                <w:sz w:val="24"/>
                <w:szCs w:val="24"/>
              </w:rPr>
            </w:pPr>
            <w:r w:rsidRPr="005F567E">
              <w:rPr>
                <w:rFonts w:ascii="Arial Narrow" w:hAnsi="Arial Narrow"/>
                <w:bCs/>
                <w:sz w:val="24"/>
                <w:szCs w:val="24"/>
              </w:rPr>
              <w:lastRenderedPageBreak/>
              <w:t>10</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68C9" w:rsidRPr="00AA1511" w:rsidRDefault="005F68C9" w:rsidP="00742133">
            <w:pPr>
              <w:spacing w:after="0" w:line="240" w:lineRule="auto"/>
              <w:rPr>
                <w:rFonts w:ascii="Arial Narrow" w:hAnsi="Arial Narrow"/>
                <w:sz w:val="24"/>
                <w:szCs w:val="24"/>
              </w:rPr>
            </w:pPr>
            <w:r w:rsidRPr="005F68C9">
              <w:rPr>
                <w:rFonts w:ascii="Arial Narrow" w:hAnsi="Arial Narrow" w:cs="Arial Narrow"/>
                <w:color w:val="000000"/>
                <w:sz w:val="24"/>
                <w:szCs w:val="24"/>
              </w:rPr>
              <w:t>Departure from the Applicable Financial Reporting Framework</w:t>
            </w:r>
          </w:p>
        </w:tc>
        <w:tc>
          <w:tcPr>
            <w:tcW w:w="5246" w:type="dxa"/>
            <w:tcBorders>
              <w:top w:val="single" w:sz="4" w:space="0" w:color="auto"/>
              <w:left w:val="nil"/>
              <w:bottom w:val="single" w:sz="4" w:space="0" w:color="auto"/>
              <w:right w:val="single" w:sz="4" w:space="0" w:color="auto"/>
            </w:tcBorders>
            <w:shd w:val="clear" w:color="auto" w:fill="auto"/>
            <w:hideMark/>
          </w:tcPr>
          <w:p w:rsidR="005F68C9" w:rsidRDefault="005F68C9" w:rsidP="005F68C9">
            <w:pPr>
              <w:autoSpaceDE w:val="0"/>
              <w:autoSpaceDN w:val="0"/>
              <w:adjustRightInd w:val="0"/>
              <w:spacing w:after="0" w:line="240" w:lineRule="auto"/>
              <w:rPr>
                <w:rFonts w:ascii="Arial Narrow" w:hAnsi="Arial Narrow" w:cs="Arial Narrow"/>
                <w:color w:val="000000"/>
                <w:sz w:val="24"/>
                <w:szCs w:val="24"/>
              </w:rPr>
            </w:pPr>
            <w:r w:rsidRPr="005F68C9">
              <w:rPr>
                <w:rFonts w:ascii="Arial Narrow" w:hAnsi="Arial Narrow" w:cs="Arial Narrow"/>
                <w:color w:val="000000"/>
                <w:sz w:val="24"/>
                <w:szCs w:val="24"/>
              </w:rPr>
              <w:t xml:space="preserve">When a material </w:t>
            </w:r>
            <w:r>
              <w:rPr>
                <w:rFonts w:ascii="Arial Narrow" w:hAnsi="Arial Narrow" w:cs="Arial Narrow"/>
                <w:color w:val="000000"/>
                <w:sz w:val="24"/>
                <w:szCs w:val="24"/>
              </w:rPr>
              <w:t>adjustment is required to the interim financial information – Auditor shall express qualified conclusion.</w:t>
            </w:r>
          </w:p>
          <w:p w:rsidR="005F68C9" w:rsidRPr="005F68C9" w:rsidRDefault="005F68C9" w:rsidP="005F68C9">
            <w:pPr>
              <w:autoSpaceDE w:val="0"/>
              <w:autoSpaceDN w:val="0"/>
              <w:adjustRightInd w:val="0"/>
              <w:spacing w:after="0" w:line="240" w:lineRule="auto"/>
              <w:rPr>
                <w:rFonts w:ascii="Arial Narrow" w:hAnsi="Arial Narrow" w:cs="Arial Narrow"/>
                <w:color w:val="000000"/>
                <w:sz w:val="28"/>
                <w:szCs w:val="24"/>
              </w:rPr>
            </w:pPr>
            <w:r>
              <w:rPr>
                <w:rFonts w:ascii="Arial Narrow" w:hAnsi="Arial Narrow" w:cs="Arial Narrow"/>
                <w:color w:val="000000"/>
                <w:sz w:val="24"/>
                <w:szCs w:val="24"/>
              </w:rPr>
              <w:t>When qualification is not adequate – Auditor shall express adverse conclusion.</w:t>
            </w:r>
          </w:p>
        </w:tc>
      </w:tr>
      <w:tr w:rsidR="005F68C9"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68C9" w:rsidRPr="005F567E" w:rsidRDefault="005F68C9" w:rsidP="00742133">
            <w:pPr>
              <w:spacing w:after="0" w:line="240" w:lineRule="auto"/>
              <w:jc w:val="center"/>
              <w:rPr>
                <w:rFonts w:ascii="Arial Narrow" w:hAnsi="Arial Narrow"/>
                <w:bCs/>
                <w:sz w:val="24"/>
                <w:szCs w:val="24"/>
              </w:rPr>
            </w:pPr>
            <w:r w:rsidRPr="005F567E">
              <w:rPr>
                <w:rFonts w:ascii="Arial Narrow" w:hAnsi="Arial Narrow"/>
                <w:bCs/>
                <w:sz w:val="24"/>
                <w:szCs w:val="24"/>
              </w:rPr>
              <w:t>11</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68C9" w:rsidRPr="00AA1511" w:rsidRDefault="005F68C9" w:rsidP="00742133">
            <w:pPr>
              <w:spacing w:after="0" w:line="240" w:lineRule="auto"/>
              <w:rPr>
                <w:rFonts w:ascii="Arial Narrow" w:hAnsi="Arial Narrow"/>
                <w:sz w:val="24"/>
                <w:szCs w:val="24"/>
              </w:rPr>
            </w:pPr>
            <w:r w:rsidRPr="005F68C9">
              <w:rPr>
                <w:rFonts w:ascii="Arial Narrow" w:hAnsi="Arial Narrow" w:cs="Arial Narrow"/>
                <w:color w:val="000000"/>
                <w:sz w:val="24"/>
                <w:szCs w:val="24"/>
              </w:rPr>
              <w:t>Limitation on Scope</w:t>
            </w:r>
          </w:p>
        </w:tc>
        <w:tc>
          <w:tcPr>
            <w:tcW w:w="5246" w:type="dxa"/>
            <w:tcBorders>
              <w:top w:val="single" w:sz="4" w:space="0" w:color="auto"/>
              <w:left w:val="nil"/>
              <w:bottom w:val="single" w:sz="4" w:space="0" w:color="auto"/>
              <w:right w:val="single" w:sz="4" w:space="0" w:color="auto"/>
            </w:tcBorders>
            <w:shd w:val="clear" w:color="auto" w:fill="auto"/>
            <w:hideMark/>
          </w:tcPr>
          <w:p w:rsidR="005F68C9" w:rsidRPr="000C0EA1" w:rsidRDefault="005F68C9" w:rsidP="005F68C9">
            <w:pPr>
              <w:autoSpaceDE w:val="0"/>
              <w:autoSpaceDN w:val="0"/>
              <w:adjustRightInd w:val="0"/>
              <w:spacing w:after="0" w:line="240" w:lineRule="auto"/>
              <w:jc w:val="both"/>
              <w:rPr>
                <w:rFonts w:ascii="Arial Narrow" w:hAnsi="Arial Narrow" w:cs="Arial Narrow"/>
                <w:b/>
                <w:color w:val="000000"/>
                <w:sz w:val="28"/>
                <w:szCs w:val="24"/>
              </w:rPr>
            </w:pPr>
            <w:r w:rsidRPr="005F68C9">
              <w:rPr>
                <w:rFonts w:ascii="Arial Narrow" w:hAnsi="Arial Narrow" w:cs="Arial Narrow"/>
                <w:color w:val="000000"/>
                <w:sz w:val="24"/>
                <w:szCs w:val="24"/>
              </w:rPr>
              <w:t>Reasons for non-completion of the review should be communicated to the appropriate level of management and appropriateness of issuance of report should be considered</w:t>
            </w:r>
            <w:r>
              <w:rPr>
                <w:rFonts w:ascii="Arial Narrow" w:hAnsi="Arial Narrow" w:cs="Arial Narrow"/>
                <w:b/>
                <w:color w:val="000000"/>
                <w:sz w:val="28"/>
                <w:szCs w:val="24"/>
              </w:rPr>
              <w:t>.</w:t>
            </w:r>
          </w:p>
        </w:tc>
      </w:tr>
      <w:tr w:rsidR="005F68C9"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68C9" w:rsidRPr="005F567E" w:rsidRDefault="005F68C9" w:rsidP="00742133">
            <w:pPr>
              <w:spacing w:after="0" w:line="240" w:lineRule="auto"/>
              <w:jc w:val="center"/>
              <w:rPr>
                <w:rFonts w:ascii="Arial Narrow" w:hAnsi="Arial Narrow"/>
                <w:bCs/>
                <w:sz w:val="24"/>
                <w:szCs w:val="24"/>
              </w:rPr>
            </w:pPr>
            <w:r w:rsidRPr="005F567E">
              <w:rPr>
                <w:rFonts w:ascii="Arial Narrow" w:hAnsi="Arial Narrow"/>
                <w:bCs/>
                <w:sz w:val="24"/>
                <w:szCs w:val="24"/>
              </w:rPr>
              <w:t>12</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68C9" w:rsidRPr="00AA1511" w:rsidRDefault="005F567E" w:rsidP="00742133">
            <w:pPr>
              <w:spacing w:after="0" w:line="240" w:lineRule="auto"/>
              <w:rPr>
                <w:rFonts w:ascii="Arial Narrow" w:hAnsi="Arial Narrow"/>
                <w:sz w:val="24"/>
                <w:szCs w:val="24"/>
              </w:rPr>
            </w:pPr>
            <w:r w:rsidRPr="005F567E">
              <w:rPr>
                <w:rFonts w:ascii="Arial Narrow" w:hAnsi="Arial Narrow" w:cs="Arial Narrow"/>
                <w:color w:val="000000"/>
                <w:sz w:val="24"/>
                <w:szCs w:val="24"/>
              </w:rPr>
              <w:t>Limitation on Scope Imposed by Management</w:t>
            </w:r>
          </w:p>
        </w:tc>
        <w:tc>
          <w:tcPr>
            <w:tcW w:w="5246" w:type="dxa"/>
            <w:tcBorders>
              <w:top w:val="single" w:sz="4" w:space="0" w:color="auto"/>
              <w:left w:val="nil"/>
              <w:bottom w:val="single" w:sz="4" w:space="0" w:color="auto"/>
              <w:right w:val="single" w:sz="4" w:space="0" w:color="auto"/>
            </w:tcBorders>
            <w:shd w:val="clear" w:color="auto" w:fill="auto"/>
            <w:hideMark/>
          </w:tcPr>
          <w:p w:rsidR="005F68C9" w:rsidRDefault="005F567E" w:rsidP="005F567E">
            <w:pPr>
              <w:pStyle w:val="ListParagraph"/>
              <w:numPr>
                <w:ilvl w:val="1"/>
                <w:numId w:val="40"/>
              </w:numPr>
              <w:autoSpaceDE w:val="0"/>
              <w:autoSpaceDN w:val="0"/>
              <w:adjustRightInd w:val="0"/>
              <w:spacing w:after="0" w:line="240" w:lineRule="auto"/>
              <w:ind w:left="650"/>
              <w:jc w:val="both"/>
              <w:rPr>
                <w:rFonts w:ascii="Arial Narrow" w:hAnsi="Arial Narrow" w:cs="Arial Narrow"/>
                <w:color w:val="000000"/>
                <w:sz w:val="24"/>
                <w:szCs w:val="24"/>
              </w:rPr>
            </w:pPr>
            <w:r>
              <w:rPr>
                <w:rFonts w:ascii="Arial Narrow" w:hAnsi="Arial Narrow" w:cs="Arial Narrow"/>
                <w:color w:val="000000"/>
                <w:sz w:val="24"/>
                <w:szCs w:val="24"/>
              </w:rPr>
              <w:t>Auditor shall refuse to accept the engagement.</w:t>
            </w:r>
          </w:p>
          <w:p w:rsidR="005F567E" w:rsidRDefault="005F567E" w:rsidP="005F567E">
            <w:pPr>
              <w:pStyle w:val="ListParagraph"/>
              <w:numPr>
                <w:ilvl w:val="1"/>
                <w:numId w:val="40"/>
              </w:numPr>
              <w:autoSpaceDE w:val="0"/>
              <w:autoSpaceDN w:val="0"/>
              <w:adjustRightInd w:val="0"/>
              <w:spacing w:after="0" w:line="240" w:lineRule="auto"/>
              <w:ind w:left="650"/>
              <w:jc w:val="both"/>
              <w:rPr>
                <w:rFonts w:ascii="Arial Narrow" w:hAnsi="Arial Narrow" w:cs="Arial Narrow"/>
                <w:color w:val="000000"/>
                <w:sz w:val="24"/>
                <w:szCs w:val="24"/>
              </w:rPr>
            </w:pPr>
            <w:r w:rsidRPr="004C5C19">
              <w:rPr>
                <w:rFonts w:ascii="Arial Narrow" w:hAnsi="Arial Narrow" w:cs="Arial Narrow"/>
                <w:color w:val="000000"/>
                <w:sz w:val="24"/>
                <w:szCs w:val="24"/>
              </w:rPr>
              <w:t>If, after accepting the engagement, management imposes a limitation on the scope of the review, the auditor requests the removal of that limitation.</w:t>
            </w:r>
          </w:p>
          <w:p w:rsidR="005F567E" w:rsidRPr="005F567E" w:rsidRDefault="005F567E" w:rsidP="005F567E">
            <w:pPr>
              <w:pStyle w:val="ListParagraph"/>
              <w:numPr>
                <w:ilvl w:val="1"/>
                <w:numId w:val="40"/>
              </w:numPr>
              <w:autoSpaceDE w:val="0"/>
              <w:autoSpaceDN w:val="0"/>
              <w:adjustRightInd w:val="0"/>
              <w:spacing w:after="0" w:line="240" w:lineRule="auto"/>
              <w:ind w:left="650"/>
              <w:jc w:val="both"/>
              <w:rPr>
                <w:rFonts w:ascii="Arial Narrow" w:hAnsi="Arial Narrow" w:cs="Arial Narrow"/>
                <w:color w:val="000000"/>
                <w:sz w:val="24"/>
                <w:szCs w:val="24"/>
              </w:rPr>
            </w:pPr>
            <w:r w:rsidRPr="004C5C19">
              <w:rPr>
                <w:rFonts w:ascii="Arial Narrow" w:hAnsi="Arial Narrow" w:cs="Arial Narrow"/>
                <w:color w:val="000000"/>
                <w:sz w:val="24"/>
                <w:szCs w:val="24"/>
              </w:rPr>
              <w:t>If management refuses to do so, the auditor communicates, in writing, to the appropriate level of management and those charged with governance the reason why the review cannot be completed.</w:t>
            </w:r>
          </w:p>
        </w:tc>
      </w:tr>
      <w:tr w:rsidR="005F68C9"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68C9" w:rsidRPr="005F567E" w:rsidRDefault="005F68C9" w:rsidP="00742133">
            <w:pPr>
              <w:spacing w:after="0" w:line="240" w:lineRule="auto"/>
              <w:jc w:val="center"/>
              <w:rPr>
                <w:rFonts w:ascii="Arial Narrow" w:hAnsi="Arial Narrow"/>
                <w:bCs/>
                <w:sz w:val="24"/>
                <w:szCs w:val="24"/>
              </w:rPr>
            </w:pPr>
            <w:r w:rsidRPr="005F567E">
              <w:rPr>
                <w:rFonts w:ascii="Arial Narrow" w:hAnsi="Arial Narrow"/>
                <w:bCs/>
                <w:sz w:val="24"/>
                <w:szCs w:val="24"/>
              </w:rPr>
              <w:t>13</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68C9" w:rsidRPr="00AA1511" w:rsidRDefault="005F567E" w:rsidP="00742133">
            <w:pPr>
              <w:spacing w:after="0" w:line="240" w:lineRule="auto"/>
              <w:rPr>
                <w:rFonts w:ascii="Arial Narrow" w:hAnsi="Arial Narrow"/>
                <w:sz w:val="24"/>
                <w:szCs w:val="24"/>
              </w:rPr>
            </w:pPr>
            <w:r w:rsidRPr="005F567E">
              <w:rPr>
                <w:rFonts w:ascii="Arial Narrow" w:hAnsi="Arial Narrow" w:cs="Arial Narrow"/>
                <w:color w:val="000000"/>
                <w:sz w:val="24"/>
                <w:szCs w:val="24"/>
              </w:rPr>
              <w:t>Other Limitations on Scope</w:t>
            </w:r>
          </w:p>
        </w:tc>
        <w:tc>
          <w:tcPr>
            <w:tcW w:w="5246" w:type="dxa"/>
            <w:tcBorders>
              <w:top w:val="single" w:sz="4" w:space="0" w:color="auto"/>
              <w:left w:val="nil"/>
              <w:bottom w:val="single" w:sz="4" w:space="0" w:color="auto"/>
              <w:right w:val="single" w:sz="4" w:space="0" w:color="auto"/>
            </w:tcBorders>
            <w:shd w:val="clear" w:color="auto" w:fill="auto"/>
            <w:hideMark/>
          </w:tcPr>
          <w:p w:rsidR="005F567E" w:rsidRPr="00E46B5D" w:rsidRDefault="005F567E" w:rsidP="005F567E">
            <w:pPr>
              <w:autoSpaceDE w:val="0"/>
              <w:autoSpaceDN w:val="0"/>
              <w:adjustRightInd w:val="0"/>
              <w:spacing w:after="0" w:line="240" w:lineRule="auto"/>
              <w:jc w:val="both"/>
              <w:rPr>
                <w:rFonts w:ascii="Arial Narrow" w:hAnsi="Arial Narrow" w:cs="Arial Narrow"/>
                <w:color w:val="000000"/>
                <w:sz w:val="24"/>
                <w:szCs w:val="24"/>
              </w:rPr>
            </w:pPr>
            <w:r w:rsidRPr="00E46B5D">
              <w:rPr>
                <w:rFonts w:ascii="Arial Narrow" w:hAnsi="Arial Narrow" w:cs="Arial Narrow"/>
                <w:color w:val="000000"/>
                <w:sz w:val="24"/>
                <w:szCs w:val="24"/>
              </w:rPr>
              <w:t>The auditor may have expressed a qualified opinion on the audit of the latest annual financial statements because of a limitation on the scope of that audit. The auditor considers whether that limitation on scope still exists and, if so, the implications for the review report.</w:t>
            </w:r>
          </w:p>
          <w:p w:rsidR="005F68C9" w:rsidRPr="000C0EA1" w:rsidRDefault="005F68C9" w:rsidP="005F68C9">
            <w:pPr>
              <w:autoSpaceDE w:val="0"/>
              <w:autoSpaceDN w:val="0"/>
              <w:adjustRightInd w:val="0"/>
              <w:spacing w:after="0" w:line="240" w:lineRule="auto"/>
              <w:rPr>
                <w:rFonts w:ascii="Arial Narrow" w:hAnsi="Arial Narrow" w:cs="Arial Narrow"/>
                <w:b/>
                <w:color w:val="000000"/>
                <w:sz w:val="28"/>
                <w:szCs w:val="24"/>
              </w:rPr>
            </w:pPr>
          </w:p>
        </w:tc>
      </w:tr>
      <w:tr w:rsidR="005F567E"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567E" w:rsidRPr="005F567E" w:rsidRDefault="005F567E" w:rsidP="00742133">
            <w:pPr>
              <w:spacing w:after="0" w:line="240" w:lineRule="auto"/>
              <w:jc w:val="center"/>
              <w:rPr>
                <w:rFonts w:ascii="Arial Narrow" w:hAnsi="Arial Narrow"/>
                <w:bCs/>
                <w:sz w:val="24"/>
                <w:szCs w:val="24"/>
              </w:rPr>
            </w:pPr>
            <w:r w:rsidRPr="005F567E">
              <w:rPr>
                <w:rFonts w:ascii="Arial Narrow" w:hAnsi="Arial Narrow"/>
                <w:bCs/>
                <w:sz w:val="24"/>
                <w:szCs w:val="24"/>
              </w:rPr>
              <w:t>14</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567E" w:rsidRPr="005F567E" w:rsidRDefault="005F567E" w:rsidP="00742133">
            <w:pPr>
              <w:spacing w:after="0" w:line="240" w:lineRule="auto"/>
              <w:rPr>
                <w:rFonts w:ascii="Arial Narrow" w:hAnsi="Arial Narrow" w:cs="Arial Narrow"/>
                <w:color w:val="000000"/>
                <w:sz w:val="24"/>
                <w:szCs w:val="24"/>
              </w:rPr>
            </w:pPr>
            <w:r w:rsidRPr="005F567E">
              <w:rPr>
                <w:rFonts w:ascii="Arial Narrow" w:hAnsi="Arial Narrow" w:cs="Arial Narrow"/>
                <w:color w:val="000000"/>
                <w:sz w:val="24"/>
                <w:szCs w:val="24"/>
              </w:rPr>
              <w:t>Going Concern and Significant Uncertainties</w:t>
            </w:r>
          </w:p>
        </w:tc>
        <w:tc>
          <w:tcPr>
            <w:tcW w:w="5246" w:type="dxa"/>
            <w:tcBorders>
              <w:top w:val="single" w:sz="4" w:space="0" w:color="auto"/>
              <w:left w:val="nil"/>
              <w:bottom w:val="single" w:sz="4" w:space="0" w:color="auto"/>
              <w:right w:val="single" w:sz="4" w:space="0" w:color="auto"/>
            </w:tcBorders>
            <w:shd w:val="clear" w:color="auto" w:fill="auto"/>
            <w:hideMark/>
          </w:tcPr>
          <w:p w:rsidR="005F567E" w:rsidRDefault="005F567E" w:rsidP="005F567E">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If adequate disclosure </w:t>
            </w:r>
            <w:r>
              <w:rPr>
                <w:rFonts w:ascii="Arial Narrow" w:hAnsi="Arial Narrow" w:cs="Arial Narrow"/>
                <w:color w:val="000000"/>
                <w:sz w:val="24"/>
                <w:szCs w:val="24"/>
              </w:rPr>
              <w:t xml:space="preserve">regarding such uncertainty </w:t>
            </w:r>
            <w:r w:rsidRPr="004C5C19">
              <w:rPr>
                <w:rFonts w:ascii="Arial Narrow" w:hAnsi="Arial Narrow" w:cs="Arial Narrow"/>
                <w:color w:val="000000"/>
                <w:sz w:val="24"/>
                <w:szCs w:val="24"/>
              </w:rPr>
              <w:t>is made in the interim financial information</w:t>
            </w:r>
            <w:r>
              <w:rPr>
                <w:rFonts w:ascii="Arial Narrow" w:hAnsi="Arial Narrow" w:cs="Arial Narrow"/>
                <w:color w:val="000000"/>
                <w:sz w:val="24"/>
                <w:szCs w:val="24"/>
              </w:rPr>
              <w:t xml:space="preserve"> - </w:t>
            </w:r>
            <w:r w:rsidRPr="004C5C19">
              <w:rPr>
                <w:rFonts w:ascii="Arial Narrow" w:hAnsi="Arial Narrow" w:cs="Arial Narrow"/>
                <w:color w:val="000000"/>
                <w:sz w:val="24"/>
                <w:szCs w:val="24"/>
              </w:rPr>
              <w:t xml:space="preserve">the auditor should add an emphasis of matter paragraph to the review report to highlight </w:t>
            </w:r>
            <w:r>
              <w:rPr>
                <w:rFonts w:ascii="Arial Narrow" w:hAnsi="Arial Narrow" w:cs="Arial Narrow"/>
                <w:color w:val="000000"/>
                <w:sz w:val="24"/>
                <w:szCs w:val="24"/>
              </w:rPr>
              <w:t>the</w:t>
            </w:r>
            <w:r w:rsidRPr="004C5C19">
              <w:rPr>
                <w:rFonts w:ascii="Arial Narrow" w:hAnsi="Arial Narrow" w:cs="Arial Narrow"/>
                <w:color w:val="000000"/>
                <w:sz w:val="24"/>
                <w:szCs w:val="24"/>
              </w:rPr>
              <w:t xml:space="preserve"> material uncertainty </w:t>
            </w:r>
          </w:p>
          <w:p w:rsidR="005F567E" w:rsidRPr="004C5C19" w:rsidRDefault="005F567E" w:rsidP="005F567E">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 xml:space="preserve">If adequate disclosures are not made - </w:t>
            </w:r>
            <w:r w:rsidRPr="004C5C19">
              <w:rPr>
                <w:rFonts w:ascii="Arial Narrow" w:hAnsi="Arial Narrow" w:cs="Arial Narrow"/>
                <w:color w:val="000000"/>
                <w:sz w:val="24"/>
                <w:szCs w:val="24"/>
              </w:rPr>
              <w:t xml:space="preserve">the auditor should express a qualified or adverse conclusion, as appropriate. </w:t>
            </w:r>
          </w:p>
          <w:p w:rsidR="005F567E" w:rsidRPr="000C0EA1" w:rsidRDefault="005F567E" w:rsidP="00D838A9">
            <w:pPr>
              <w:autoSpaceDE w:val="0"/>
              <w:autoSpaceDN w:val="0"/>
              <w:adjustRightInd w:val="0"/>
              <w:spacing w:after="0" w:line="240" w:lineRule="auto"/>
              <w:jc w:val="both"/>
              <w:rPr>
                <w:rFonts w:ascii="Arial Narrow" w:hAnsi="Arial Narrow" w:cs="Arial Narrow"/>
                <w:b/>
                <w:color w:val="000000"/>
                <w:sz w:val="28"/>
                <w:szCs w:val="24"/>
              </w:rPr>
            </w:pPr>
            <w:r w:rsidRPr="004C5C19">
              <w:rPr>
                <w:rFonts w:ascii="Arial Narrow" w:hAnsi="Arial Narrow" w:cs="Arial Narrow"/>
                <w:color w:val="000000"/>
                <w:sz w:val="24"/>
                <w:szCs w:val="24"/>
              </w:rPr>
              <w:lastRenderedPageBreak/>
              <w:t>The auditor should consider modifying the review report by adding a paragraph</w:t>
            </w:r>
            <w:r w:rsidRPr="00E46B5D">
              <w:rPr>
                <w:rFonts w:ascii="Arial Narrow" w:hAnsi="Arial Narrow" w:cs="Arial Narrow"/>
                <w:color w:val="000000"/>
                <w:sz w:val="24"/>
                <w:szCs w:val="24"/>
              </w:rPr>
              <w:t xml:space="preserve"> to highlight a significant uncertainty (other than a going concern problem) that came to the auditor’s attention, the resolution of which is dependent upon future events and which may affect the interim financial information.</w:t>
            </w:r>
          </w:p>
        </w:tc>
      </w:tr>
      <w:tr w:rsidR="005F567E"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567E" w:rsidRPr="005F567E" w:rsidRDefault="00D838A9" w:rsidP="00742133">
            <w:pPr>
              <w:spacing w:after="0" w:line="240" w:lineRule="auto"/>
              <w:jc w:val="center"/>
              <w:rPr>
                <w:rFonts w:ascii="Arial Narrow" w:hAnsi="Arial Narrow"/>
                <w:bCs/>
                <w:sz w:val="24"/>
                <w:szCs w:val="24"/>
              </w:rPr>
            </w:pPr>
            <w:r>
              <w:rPr>
                <w:rFonts w:ascii="Arial Narrow" w:hAnsi="Arial Narrow"/>
                <w:bCs/>
                <w:sz w:val="24"/>
                <w:szCs w:val="24"/>
              </w:rPr>
              <w:lastRenderedPageBreak/>
              <w:t>15</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567E" w:rsidRPr="005F567E" w:rsidRDefault="00D838A9" w:rsidP="00742133">
            <w:pPr>
              <w:spacing w:after="0" w:line="240" w:lineRule="auto"/>
              <w:rPr>
                <w:rFonts w:ascii="Arial Narrow" w:hAnsi="Arial Narrow" w:cs="Arial Narrow"/>
                <w:color w:val="000000"/>
                <w:sz w:val="24"/>
                <w:szCs w:val="24"/>
              </w:rPr>
            </w:pPr>
            <w:r>
              <w:rPr>
                <w:rFonts w:ascii="Arial Narrow" w:hAnsi="Arial Narrow" w:cs="Arial Narrow"/>
                <w:color w:val="000000"/>
                <w:sz w:val="24"/>
                <w:szCs w:val="24"/>
              </w:rPr>
              <w:t>Other Considerations</w:t>
            </w:r>
          </w:p>
        </w:tc>
        <w:tc>
          <w:tcPr>
            <w:tcW w:w="5246" w:type="dxa"/>
            <w:tcBorders>
              <w:top w:val="single" w:sz="4" w:space="0" w:color="auto"/>
              <w:left w:val="nil"/>
              <w:bottom w:val="single" w:sz="4" w:space="0" w:color="auto"/>
              <w:right w:val="single" w:sz="4" w:space="0" w:color="auto"/>
            </w:tcBorders>
            <w:shd w:val="clear" w:color="auto" w:fill="auto"/>
            <w:hideMark/>
          </w:tcPr>
          <w:p w:rsidR="005F567E" w:rsidRPr="004C5C19" w:rsidRDefault="00D838A9" w:rsidP="00D838A9">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If the auditor has issued a modified review report and management issues the interim financial information without including the modified review report in the document containing the interim financial information, the auditor considers seeking legal advice to assist in determining the appropriate course of action in the circumstances, and the possibility of resigning from the appointment to audit the annual financial statements. </w:t>
            </w:r>
          </w:p>
        </w:tc>
      </w:tr>
      <w:tr w:rsidR="005F567E"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567E" w:rsidRPr="005F567E" w:rsidRDefault="00D838A9" w:rsidP="00742133">
            <w:pPr>
              <w:spacing w:after="0" w:line="240" w:lineRule="auto"/>
              <w:jc w:val="center"/>
              <w:rPr>
                <w:rFonts w:ascii="Arial Narrow" w:hAnsi="Arial Narrow"/>
                <w:bCs/>
                <w:sz w:val="24"/>
                <w:szCs w:val="24"/>
              </w:rPr>
            </w:pPr>
            <w:r>
              <w:rPr>
                <w:rFonts w:ascii="Arial Narrow" w:hAnsi="Arial Narrow"/>
                <w:bCs/>
                <w:sz w:val="24"/>
                <w:szCs w:val="24"/>
              </w:rPr>
              <w:t>16</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567E" w:rsidRPr="005F567E" w:rsidRDefault="00D838A9" w:rsidP="00742133">
            <w:pPr>
              <w:spacing w:after="0" w:line="240" w:lineRule="auto"/>
              <w:rPr>
                <w:rFonts w:ascii="Arial Narrow" w:hAnsi="Arial Narrow" w:cs="Arial Narrow"/>
                <w:color w:val="000000"/>
                <w:sz w:val="24"/>
                <w:szCs w:val="24"/>
              </w:rPr>
            </w:pPr>
            <w:r>
              <w:rPr>
                <w:rFonts w:ascii="Arial Narrow" w:hAnsi="Arial Narrow" w:cs="Arial Narrow"/>
                <w:color w:val="000000"/>
                <w:sz w:val="24"/>
                <w:szCs w:val="24"/>
              </w:rPr>
              <w:t>Documentation</w:t>
            </w:r>
          </w:p>
        </w:tc>
        <w:tc>
          <w:tcPr>
            <w:tcW w:w="5246" w:type="dxa"/>
            <w:tcBorders>
              <w:top w:val="single" w:sz="4" w:space="0" w:color="auto"/>
              <w:left w:val="nil"/>
              <w:bottom w:val="single" w:sz="4" w:space="0" w:color="auto"/>
              <w:right w:val="single" w:sz="4" w:space="0" w:color="auto"/>
            </w:tcBorders>
            <w:shd w:val="clear" w:color="auto" w:fill="auto"/>
            <w:hideMark/>
          </w:tcPr>
          <w:p w:rsidR="005F567E" w:rsidRPr="004C5C19" w:rsidRDefault="00D838A9" w:rsidP="00D838A9">
            <w:pPr>
              <w:autoSpaceDE w:val="0"/>
              <w:autoSpaceDN w:val="0"/>
              <w:adjustRightInd w:val="0"/>
              <w:spacing w:after="0" w:line="240" w:lineRule="auto"/>
              <w:jc w:val="both"/>
              <w:rPr>
                <w:rFonts w:ascii="Arial Narrow" w:hAnsi="Arial Narrow" w:cs="Arial Narrow"/>
                <w:color w:val="000000"/>
                <w:sz w:val="24"/>
                <w:szCs w:val="24"/>
              </w:rPr>
            </w:pPr>
            <w:r w:rsidRPr="00E46B5D">
              <w:rPr>
                <w:rFonts w:ascii="Arial Narrow" w:hAnsi="Arial Narrow" w:cs="Arial Narrow"/>
                <w:color w:val="000000"/>
                <w:sz w:val="24"/>
                <w:szCs w:val="24"/>
              </w:rPr>
              <w:t xml:space="preserve">The auditor should prepare review documentation that is sufficient and appropriate to </w:t>
            </w:r>
            <w:r w:rsidRPr="004C5C19">
              <w:rPr>
                <w:rFonts w:ascii="Arial Narrow" w:hAnsi="Arial Narrow" w:cs="Arial Narrow"/>
                <w:color w:val="000000"/>
                <w:sz w:val="24"/>
                <w:szCs w:val="24"/>
              </w:rPr>
              <w:t xml:space="preserve">provide a basis for the auditor’s conclusion and to provide evidence that the review was performed in accordance with this SRE and applicable legal and regulatory requirements. </w:t>
            </w:r>
          </w:p>
        </w:tc>
      </w:tr>
    </w:tbl>
    <w:p w:rsidR="00BB665B" w:rsidRPr="00E46B5D" w:rsidRDefault="00BB665B" w:rsidP="00E46B5D">
      <w:pPr>
        <w:jc w:val="both"/>
        <w:rPr>
          <w:rFonts w:ascii="Arial Narrow" w:hAnsi="Arial Narrow"/>
          <w:sz w:val="24"/>
          <w:szCs w:val="24"/>
        </w:rPr>
      </w:pPr>
    </w:p>
    <w:sectPr w:rsidR="00BB665B" w:rsidRPr="00E46B5D" w:rsidSect="00BB665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124A"/>
    <w:multiLevelType w:val="hybridMultilevel"/>
    <w:tmpl w:val="A6FA388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03D65DD3"/>
    <w:multiLevelType w:val="hybridMultilevel"/>
    <w:tmpl w:val="6A245B9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B05164"/>
    <w:multiLevelType w:val="hybridMultilevel"/>
    <w:tmpl w:val="D55840E8"/>
    <w:lvl w:ilvl="0" w:tplc="4009000B">
      <w:start w:val="1"/>
      <w:numFmt w:val="bullet"/>
      <w:lvlText w:val=""/>
      <w:lvlJc w:val="left"/>
      <w:pPr>
        <w:ind w:left="720" w:hanging="360"/>
      </w:pPr>
      <w:rPr>
        <w:rFonts w:ascii="Wingdings" w:hAnsi="Wingdings" w:hint="default"/>
      </w:rPr>
    </w:lvl>
    <w:lvl w:ilvl="1" w:tplc="6A162D8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A741FA"/>
    <w:multiLevelType w:val="hybridMultilevel"/>
    <w:tmpl w:val="D1821C4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946628F"/>
    <w:multiLevelType w:val="hybridMultilevel"/>
    <w:tmpl w:val="136EE578"/>
    <w:lvl w:ilvl="0" w:tplc="40090019">
      <w:start w:val="1"/>
      <w:numFmt w:val="lowerLetter"/>
      <w:lvlText w:val="%1."/>
      <w:lvlJc w:val="left"/>
      <w:pPr>
        <w:ind w:left="720" w:hanging="360"/>
      </w:pPr>
      <w:rPr>
        <w:rFonts w:hint="default"/>
      </w:rPr>
    </w:lvl>
    <w:lvl w:ilvl="1" w:tplc="6A162D8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12D29E8"/>
    <w:multiLevelType w:val="hybridMultilevel"/>
    <w:tmpl w:val="B100D9A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34A2FFE"/>
    <w:multiLevelType w:val="hybridMultilevel"/>
    <w:tmpl w:val="B6DEE5A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57314DD"/>
    <w:multiLevelType w:val="hybridMultilevel"/>
    <w:tmpl w:val="0DA02B74"/>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18687EE0"/>
    <w:multiLevelType w:val="hybridMultilevel"/>
    <w:tmpl w:val="923EC088"/>
    <w:lvl w:ilvl="0" w:tplc="4009000D">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B0D00C2"/>
    <w:multiLevelType w:val="hybridMultilevel"/>
    <w:tmpl w:val="7CFC5A7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28C0001F"/>
    <w:multiLevelType w:val="hybridMultilevel"/>
    <w:tmpl w:val="E0CCB6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2B57634D"/>
    <w:multiLevelType w:val="hybridMultilevel"/>
    <w:tmpl w:val="8A008176"/>
    <w:lvl w:ilvl="0" w:tplc="40090019">
      <w:start w:val="1"/>
      <w:numFmt w:val="lowerLetter"/>
      <w:lvlText w:val="%1."/>
      <w:lvlJc w:val="left"/>
      <w:pPr>
        <w:ind w:left="720" w:hanging="360"/>
      </w:pPr>
      <w:rPr>
        <w:rFonts w:hint="default"/>
      </w:rPr>
    </w:lvl>
    <w:lvl w:ilvl="1" w:tplc="6A162D8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C1E3240"/>
    <w:multiLevelType w:val="hybridMultilevel"/>
    <w:tmpl w:val="0DBC4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2E1A44CD"/>
    <w:multiLevelType w:val="hybridMultilevel"/>
    <w:tmpl w:val="37A8B79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FF50EA7"/>
    <w:multiLevelType w:val="hybridMultilevel"/>
    <w:tmpl w:val="91969DA0"/>
    <w:lvl w:ilvl="0" w:tplc="D09EF91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0C2414C"/>
    <w:multiLevelType w:val="hybridMultilevel"/>
    <w:tmpl w:val="A2C87A2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7267CA1"/>
    <w:multiLevelType w:val="hybridMultilevel"/>
    <w:tmpl w:val="6DF82900"/>
    <w:lvl w:ilvl="0" w:tplc="40090019">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AEE0340"/>
    <w:multiLevelType w:val="hybridMultilevel"/>
    <w:tmpl w:val="A24E06A2"/>
    <w:lvl w:ilvl="0" w:tplc="4009000F">
      <w:start w:val="1"/>
      <w:numFmt w:val="decimal"/>
      <w:lvlText w:val="%1."/>
      <w:lvlJc w:val="left"/>
      <w:pPr>
        <w:ind w:left="750" w:hanging="360"/>
      </w:pPr>
    </w:lvl>
    <w:lvl w:ilvl="1" w:tplc="40090019" w:tentative="1">
      <w:start w:val="1"/>
      <w:numFmt w:val="lowerLetter"/>
      <w:lvlText w:val="%2."/>
      <w:lvlJc w:val="left"/>
      <w:pPr>
        <w:ind w:left="1470" w:hanging="360"/>
      </w:pPr>
    </w:lvl>
    <w:lvl w:ilvl="2" w:tplc="4009001B" w:tentative="1">
      <w:start w:val="1"/>
      <w:numFmt w:val="lowerRoman"/>
      <w:lvlText w:val="%3."/>
      <w:lvlJc w:val="right"/>
      <w:pPr>
        <w:ind w:left="2190" w:hanging="180"/>
      </w:pPr>
    </w:lvl>
    <w:lvl w:ilvl="3" w:tplc="4009000F" w:tentative="1">
      <w:start w:val="1"/>
      <w:numFmt w:val="decimal"/>
      <w:lvlText w:val="%4."/>
      <w:lvlJc w:val="left"/>
      <w:pPr>
        <w:ind w:left="2910" w:hanging="360"/>
      </w:pPr>
    </w:lvl>
    <w:lvl w:ilvl="4" w:tplc="40090019" w:tentative="1">
      <w:start w:val="1"/>
      <w:numFmt w:val="lowerLetter"/>
      <w:lvlText w:val="%5."/>
      <w:lvlJc w:val="left"/>
      <w:pPr>
        <w:ind w:left="3630" w:hanging="360"/>
      </w:pPr>
    </w:lvl>
    <w:lvl w:ilvl="5" w:tplc="4009001B" w:tentative="1">
      <w:start w:val="1"/>
      <w:numFmt w:val="lowerRoman"/>
      <w:lvlText w:val="%6."/>
      <w:lvlJc w:val="right"/>
      <w:pPr>
        <w:ind w:left="4350" w:hanging="180"/>
      </w:pPr>
    </w:lvl>
    <w:lvl w:ilvl="6" w:tplc="4009000F" w:tentative="1">
      <w:start w:val="1"/>
      <w:numFmt w:val="decimal"/>
      <w:lvlText w:val="%7."/>
      <w:lvlJc w:val="left"/>
      <w:pPr>
        <w:ind w:left="5070" w:hanging="360"/>
      </w:pPr>
    </w:lvl>
    <w:lvl w:ilvl="7" w:tplc="40090019" w:tentative="1">
      <w:start w:val="1"/>
      <w:numFmt w:val="lowerLetter"/>
      <w:lvlText w:val="%8."/>
      <w:lvlJc w:val="left"/>
      <w:pPr>
        <w:ind w:left="5790" w:hanging="360"/>
      </w:pPr>
    </w:lvl>
    <w:lvl w:ilvl="8" w:tplc="4009001B" w:tentative="1">
      <w:start w:val="1"/>
      <w:numFmt w:val="lowerRoman"/>
      <w:lvlText w:val="%9."/>
      <w:lvlJc w:val="right"/>
      <w:pPr>
        <w:ind w:left="6510" w:hanging="180"/>
      </w:pPr>
    </w:lvl>
  </w:abstractNum>
  <w:abstractNum w:abstractNumId="18">
    <w:nsid w:val="3B394803"/>
    <w:multiLevelType w:val="hybridMultilevel"/>
    <w:tmpl w:val="CBA8A0D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0BE6CF8"/>
    <w:multiLevelType w:val="hybridMultilevel"/>
    <w:tmpl w:val="4AD070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1675258"/>
    <w:multiLevelType w:val="hybridMultilevel"/>
    <w:tmpl w:val="6D34FF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1906197"/>
    <w:multiLevelType w:val="hybridMultilevel"/>
    <w:tmpl w:val="5872698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1F22EE0"/>
    <w:multiLevelType w:val="hybridMultilevel"/>
    <w:tmpl w:val="44FE5770"/>
    <w:lvl w:ilvl="0" w:tplc="40090015">
      <w:start w:val="1"/>
      <w:numFmt w:val="upperLetter"/>
      <w:lvlText w:val="%1."/>
      <w:lvlJc w:val="left"/>
      <w:pPr>
        <w:ind w:left="72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3887417"/>
    <w:multiLevelType w:val="hybridMultilevel"/>
    <w:tmpl w:val="E4F2D20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9410AAE"/>
    <w:multiLevelType w:val="hybridMultilevel"/>
    <w:tmpl w:val="AE4037A6"/>
    <w:lvl w:ilvl="0" w:tplc="40090001">
      <w:start w:val="1"/>
      <w:numFmt w:val="bullet"/>
      <w:lvlText w:val=""/>
      <w:lvlJc w:val="left"/>
      <w:pPr>
        <w:ind w:left="1069" w:hanging="360"/>
      </w:pPr>
      <w:rPr>
        <w:rFonts w:ascii="Symbol" w:hAnsi="Symbol"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5">
    <w:nsid w:val="4C3D7D4F"/>
    <w:multiLevelType w:val="hybridMultilevel"/>
    <w:tmpl w:val="4190AA7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4C52248D"/>
    <w:multiLevelType w:val="hybridMultilevel"/>
    <w:tmpl w:val="41CC869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1417D4C"/>
    <w:multiLevelType w:val="hybridMultilevel"/>
    <w:tmpl w:val="37A8B79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259732D"/>
    <w:multiLevelType w:val="hybridMultilevel"/>
    <w:tmpl w:val="CC56753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9">
    <w:nsid w:val="55B55A6A"/>
    <w:multiLevelType w:val="hybridMultilevel"/>
    <w:tmpl w:val="D55489B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565B22F1"/>
    <w:multiLevelType w:val="hybridMultilevel"/>
    <w:tmpl w:val="B0948A08"/>
    <w:lvl w:ilvl="0" w:tplc="F5EC1BA4">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56F829DE"/>
    <w:multiLevelType w:val="hybridMultilevel"/>
    <w:tmpl w:val="CDC21A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5A3B5F79"/>
    <w:multiLevelType w:val="hybridMultilevel"/>
    <w:tmpl w:val="FD10FB66"/>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nsid w:val="5B161B2C"/>
    <w:multiLevelType w:val="hybridMultilevel"/>
    <w:tmpl w:val="59020920"/>
    <w:lvl w:ilvl="0" w:tplc="3836BE84">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4">
    <w:nsid w:val="5B8C5608"/>
    <w:multiLevelType w:val="hybridMultilevel"/>
    <w:tmpl w:val="8884914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5D4D1892"/>
    <w:multiLevelType w:val="hybridMultilevel"/>
    <w:tmpl w:val="B428012C"/>
    <w:lvl w:ilvl="0" w:tplc="4009000B">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61FD6AA5"/>
    <w:multiLevelType w:val="hybridMultilevel"/>
    <w:tmpl w:val="14069FA8"/>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nsid w:val="64DB79BB"/>
    <w:multiLevelType w:val="hybridMultilevel"/>
    <w:tmpl w:val="AD66CE48"/>
    <w:lvl w:ilvl="0" w:tplc="4009000B">
      <w:start w:val="1"/>
      <w:numFmt w:val="bullet"/>
      <w:lvlText w:val=""/>
      <w:lvlJc w:val="left"/>
      <w:pPr>
        <w:ind w:left="720" w:hanging="360"/>
      </w:pPr>
      <w:rPr>
        <w:rFonts w:ascii="Wingdings" w:hAnsi="Wingdings" w:hint="default"/>
      </w:rPr>
    </w:lvl>
    <w:lvl w:ilvl="1" w:tplc="6A162D8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5CB5879"/>
    <w:multiLevelType w:val="hybridMultilevel"/>
    <w:tmpl w:val="902A3B10"/>
    <w:lvl w:ilvl="0" w:tplc="73A05800">
      <w:start w:val="1"/>
      <w:numFmt w:val="lowerLetter"/>
      <w:lvlText w:val="%1."/>
      <w:lvlJc w:val="left"/>
      <w:pPr>
        <w:ind w:left="720" w:hanging="360"/>
      </w:pPr>
      <w:rPr>
        <w:rFonts w:cs="Arial Narrow"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B2C4F45"/>
    <w:multiLevelType w:val="hybridMultilevel"/>
    <w:tmpl w:val="A62EB308"/>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DEF37CC"/>
    <w:multiLevelType w:val="hybridMultilevel"/>
    <w:tmpl w:val="85B4DD76"/>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nsid w:val="76E87650"/>
    <w:multiLevelType w:val="hybridMultilevel"/>
    <w:tmpl w:val="7D524934"/>
    <w:lvl w:ilvl="0" w:tplc="40090015">
      <w:start w:val="1"/>
      <w:numFmt w:val="upperLetter"/>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42">
    <w:nsid w:val="774D17D9"/>
    <w:multiLevelType w:val="hybridMultilevel"/>
    <w:tmpl w:val="6DF82900"/>
    <w:lvl w:ilvl="0" w:tplc="40090019">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C85560E"/>
    <w:multiLevelType w:val="hybridMultilevel"/>
    <w:tmpl w:val="3AA8BD0C"/>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17"/>
  </w:num>
  <w:num w:numId="2">
    <w:abstractNumId w:val="10"/>
  </w:num>
  <w:num w:numId="3">
    <w:abstractNumId w:val="19"/>
  </w:num>
  <w:num w:numId="4">
    <w:abstractNumId w:val="14"/>
  </w:num>
  <w:num w:numId="5">
    <w:abstractNumId w:val="30"/>
  </w:num>
  <w:num w:numId="6">
    <w:abstractNumId w:val="2"/>
  </w:num>
  <w:num w:numId="7">
    <w:abstractNumId w:val="24"/>
  </w:num>
  <w:num w:numId="8">
    <w:abstractNumId w:val="33"/>
  </w:num>
  <w:num w:numId="9">
    <w:abstractNumId w:val="25"/>
  </w:num>
  <w:num w:numId="10">
    <w:abstractNumId w:val="8"/>
  </w:num>
  <w:num w:numId="11">
    <w:abstractNumId w:val="35"/>
  </w:num>
  <w:num w:numId="12">
    <w:abstractNumId w:val="12"/>
  </w:num>
  <w:num w:numId="13">
    <w:abstractNumId w:val="20"/>
  </w:num>
  <w:num w:numId="14">
    <w:abstractNumId w:val="34"/>
  </w:num>
  <w:num w:numId="15">
    <w:abstractNumId w:val="42"/>
  </w:num>
  <w:num w:numId="16">
    <w:abstractNumId w:val="0"/>
  </w:num>
  <w:num w:numId="17">
    <w:abstractNumId w:val="9"/>
  </w:num>
  <w:num w:numId="18">
    <w:abstractNumId w:val="31"/>
  </w:num>
  <w:num w:numId="19">
    <w:abstractNumId w:val="1"/>
  </w:num>
  <w:num w:numId="20">
    <w:abstractNumId w:val="21"/>
  </w:num>
  <w:num w:numId="21">
    <w:abstractNumId w:val="38"/>
  </w:num>
  <w:num w:numId="22">
    <w:abstractNumId w:val="18"/>
  </w:num>
  <w:num w:numId="23">
    <w:abstractNumId w:val="3"/>
  </w:num>
  <w:num w:numId="24">
    <w:abstractNumId w:val="27"/>
  </w:num>
  <w:num w:numId="25">
    <w:abstractNumId w:val="37"/>
  </w:num>
  <w:num w:numId="26">
    <w:abstractNumId w:val="11"/>
  </w:num>
  <w:num w:numId="27">
    <w:abstractNumId w:val="4"/>
  </w:num>
  <w:num w:numId="28">
    <w:abstractNumId w:val="15"/>
  </w:num>
  <w:num w:numId="29">
    <w:abstractNumId w:val="5"/>
  </w:num>
  <w:num w:numId="30">
    <w:abstractNumId w:val="40"/>
  </w:num>
  <w:num w:numId="31">
    <w:abstractNumId w:val="13"/>
  </w:num>
  <w:num w:numId="32">
    <w:abstractNumId w:val="26"/>
  </w:num>
  <w:num w:numId="33">
    <w:abstractNumId w:val="32"/>
  </w:num>
  <w:num w:numId="34">
    <w:abstractNumId w:val="7"/>
  </w:num>
  <w:num w:numId="35">
    <w:abstractNumId w:val="36"/>
  </w:num>
  <w:num w:numId="36">
    <w:abstractNumId w:val="43"/>
  </w:num>
  <w:num w:numId="37">
    <w:abstractNumId w:val="28"/>
  </w:num>
  <w:num w:numId="38">
    <w:abstractNumId w:val="39"/>
  </w:num>
  <w:num w:numId="39">
    <w:abstractNumId w:val="16"/>
  </w:num>
  <w:num w:numId="40">
    <w:abstractNumId w:val="22"/>
  </w:num>
  <w:num w:numId="41">
    <w:abstractNumId w:val="23"/>
  </w:num>
  <w:num w:numId="42">
    <w:abstractNumId w:val="6"/>
  </w:num>
  <w:num w:numId="43">
    <w:abstractNumId w:val="29"/>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B80D9A"/>
    <w:rsid w:val="000472AB"/>
    <w:rsid w:val="00051866"/>
    <w:rsid w:val="00052ACA"/>
    <w:rsid w:val="000C0EA1"/>
    <w:rsid w:val="001D3627"/>
    <w:rsid w:val="002362C1"/>
    <w:rsid w:val="002A7925"/>
    <w:rsid w:val="002D55AB"/>
    <w:rsid w:val="00375BCD"/>
    <w:rsid w:val="00406008"/>
    <w:rsid w:val="00456247"/>
    <w:rsid w:val="004C5C19"/>
    <w:rsid w:val="004F0718"/>
    <w:rsid w:val="005B5889"/>
    <w:rsid w:val="005F567E"/>
    <w:rsid w:val="005F68C9"/>
    <w:rsid w:val="006D6C85"/>
    <w:rsid w:val="0076290A"/>
    <w:rsid w:val="00873E4E"/>
    <w:rsid w:val="008F246F"/>
    <w:rsid w:val="009501B8"/>
    <w:rsid w:val="00A94D0C"/>
    <w:rsid w:val="00B17E47"/>
    <w:rsid w:val="00B70189"/>
    <w:rsid w:val="00B80D9A"/>
    <w:rsid w:val="00BA42BD"/>
    <w:rsid w:val="00BB665B"/>
    <w:rsid w:val="00D37855"/>
    <w:rsid w:val="00D838A9"/>
    <w:rsid w:val="00DA40F3"/>
    <w:rsid w:val="00DB2AE5"/>
    <w:rsid w:val="00DC0021"/>
    <w:rsid w:val="00DE06A4"/>
    <w:rsid w:val="00E46B5D"/>
    <w:rsid w:val="00E94E5D"/>
    <w:rsid w:val="00FC7908"/>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6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02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13</Pages>
  <Words>5750</Words>
  <Characters>32775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NIRMAL</cp:lastModifiedBy>
  <cp:revision>9</cp:revision>
  <dcterms:created xsi:type="dcterms:W3CDTF">2011-04-01T10:36:00Z</dcterms:created>
  <dcterms:modified xsi:type="dcterms:W3CDTF">2011-05-12T08:44:00Z</dcterms:modified>
</cp:coreProperties>
</file>